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E" w:rsidRPr="00DB1034" w:rsidRDefault="00C53BEE" w:rsidP="00C5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034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1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сертификации</w:t>
      </w:r>
    </w:p>
    <w:p w:rsidR="00C53BEE" w:rsidRPr="006B4FCF" w:rsidRDefault="00C53BEE" w:rsidP="00C5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034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добровольной</w:t>
      </w:r>
      <w:r w:rsidRPr="00DB1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сертификации</w:t>
      </w:r>
    </w:p>
    <w:p w:rsidR="00C53BEE" w:rsidRPr="006B4FCF" w:rsidRDefault="00C53BEE" w:rsidP="00C5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"/>
        <w:gridCol w:w="1560"/>
        <w:gridCol w:w="6"/>
        <w:gridCol w:w="1657"/>
        <w:gridCol w:w="1881"/>
        <w:gridCol w:w="19"/>
        <w:gridCol w:w="2212"/>
        <w:gridCol w:w="1702"/>
      </w:tblGrid>
      <w:tr w:rsidR="00C53BEE" w:rsidRPr="00273FAC" w:rsidTr="00C6635E">
        <w:trPr>
          <w:jc w:val="right"/>
        </w:trPr>
        <w:tc>
          <w:tcPr>
            <w:tcW w:w="887" w:type="dxa"/>
            <w:gridSpan w:val="2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мер</w:t>
            </w:r>
          </w:p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схемы </w:t>
            </w:r>
          </w:p>
        </w:tc>
        <w:tc>
          <w:tcPr>
            <w:tcW w:w="5123" w:type="dxa"/>
            <w:gridSpan w:val="5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Элемент схемы</w:t>
            </w:r>
          </w:p>
        </w:tc>
        <w:tc>
          <w:tcPr>
            <w:tcW w:w="2212" w:type="dxa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702" w:type="dxa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Документ, подтвержд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ющий соо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ветствие</w:t>
            </w: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Исследов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(и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ы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тания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 и 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657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900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Инспекционный </w:t>
            </w:r>
            <w:proofErr w:type="gramStart"/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сертифицир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ванной проду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2212" w:type="dxa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1566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образцов продукции</w:t>
            </w:r>
          </w:p>
        </w:tc>
        <w:tc>
          <w:tcPr>
            <w:tcW w:w="1657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стояния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900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Посредством идентификации, испытаний 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разцов проду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 и (или) анализа состо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произво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1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продукции, выпускаемой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рийно. Заявителем является изготов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тель (уполном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ченное изготов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телем лицо)</w:t>
            </w:r>
          </w:p>
        </w:tc>
        <w:tc>
          <w:tcPr>
            <w:tcW w:w="1702" w:type="dxa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Сертификат соответствия на проду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цию, выпу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каемую 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образцов продукции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с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стемы м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неджмента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Посредством идентификации, испытаний 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разцов проду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продукции, выпускаемой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 при налич</w:t>
            </w:r>
            <w:proofErr w:type="gramStart"/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ии у и</w:t>
            </w:r>
            <w:proofErr w:type="gramEnd"/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зготовителя внедренной сист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мы менеджмента, сертифицирова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ной органом по сертификации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стем менеджмента. Заявителем явл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ется изготовитель (уполномоченное изготовителем л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цо)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1595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образцов продукции</w:t>
            </w:r>
          </w:p>
        </w:tc>
        <w:tc>
          <w:tcPr>
            <w:tcW w:w="1663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1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партии пр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дукции. Заявит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лем является изг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товитель (уполн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моченное изгот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вителем лицо), продавец (импо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тер)</w:t>
            </w:r>
          </w:p>
        </w:tc>
        <w:tc>
          <w:tcPr>
            <w:tcW w:w="170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Сертификат соответствия на партию продукции 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1595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единичного изделия</w:t>
            </w:r>
          </w:p>
        </w:tc>
        <w:tc>
          <w:tcPr>
            <w:tcW w:w="1663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1" w:type="dxa"/>
            <w:gridSpan w:val="2"/>
          </w:tcPr>
          <w:p w:rsidR="00C53BEE" w:rsidRPr="00DB612B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единичного изделия в случае, если исследования (испытания) и 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мерения для этого изделия не являю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ся разрушающими. Заявителем являе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ся изготовитель (уполномоченное изготовителем л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цо) или продавец 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(импортер)</w:t>
            </w:r>
          </w:p>
        </w:tc>
        <w:tc>
          <w:tcPr>
            <w:tcW w:w="170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Сертификат соответствия на единичное изделие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5с</w:t>
            </w:r>
          </w:p>
        </w:tc>
        <w:tc>
          <w:tcPr>
            <w:tcW w:w="1595" w:type="dxa"/>
            <w:gridSpan w:val="2"/>
          </w:tcPr>
          <w:p w:rsidR="00C53BEE" w:rsidRPr="00DB612B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Исследов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ние проекта продукции</w:t>
            </w:r>
          </w:p>
        </w:tc>
        <w:tc>
          <w:tcPr>
            <w:tcW w:w="1663" w:type="dxa"/>
            <w:gridSpan w:val="2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стояния пр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881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Посредством идентифик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ции, испытаний (измерений) образцов пр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дукции и (или) анализа состо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произво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31" w:type="dxa"/>
            <w:gridSpan w:val="2"/>
          </w:tcPr>
          <w:p w:rsidR="00C53BEE" w:rsidRPr="00DB612B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продукции, выпускаемой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 в случае, если в полной мере невозможно или затруднительно подтвердить соо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ветствие устано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ленным (заявле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ным) требованиям при проведении исследований (и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пытаний) и изм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рений готовой продукции. Заяв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телем является и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готовитель (упо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номоченное изг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товителем лицо)</w:t>
            </w:r>
          </w:p>
        </w:tc>
        <w:tc>
          <w:tcPr>
            <w:tcW w:w="1702" w:type="dxa"/>
          </w:tcPr>
          <w:p w:rsidR="00C53BEE" w:rsidRPr="00DB612B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Сертификат соответствия на проду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цию, выпу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каемую с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DB612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1595" w:type="dxa"/>
            <w:gridSpan w:val="2"/>
            <w:vAlign w:val="center"/>
          </w:tcPr>
          <w:p w:rsidR="00C53BEE" w:rsidRPr="001E4E35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E4E35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ние проекта продукции</w:t>
            </w:r>
          </w:p>
        </w:tc>
        <w:tc>
          <w:tcPr>
            <w:tcW w:w="1663" w:type="dxa"/>
            <w:gridSpan w:val="2"/>
            <w:vAlign w:val="center"/>
          </w:tcPr>
          <w:p w:rsidR="00C53BEE" w:rsidRPr="001E4E35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E4E35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стемы м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неджмента</w:t>
            </w:r>
          </w:p>
        </w:tc>
        <w:tc>
          <w:tcPr>
            <w:tcW w:w="1881" w:type="dxa"/>
            <w:vAlign w:val="center"/>
          </w:tcPr>
          <w:p w:rsidR="00C53BEE" w:rsidRPr="001E4E35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E4E35">
              <w:rPr>
                <w:rFonts w:ascii="Times New Roman" w:hAnsi="Times New Roman"/>
                <w:sz w:val="24"/>
                <w:szCs w:val="24"/>
              </w:rPr>
              <w:t>Посредством идентифик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ции, испытаний (измерений) образцов пр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231" w:type="dxa"/>
            <w:gridSpan w:val="2"/>
            <w:vAlign w:val="center"/>
          </w:tcPr>
          <w:p w:rsidR="00C53BEE" w:rsidRPr="001E4E35" w:rsidRDefault="00C53BEE" w:rsidP="00C6635E">
            <w:pPr>
              <w:pStyle w:val="af0"/>
              <w:spacing w:before="0" w:beforeAutospacing="0" w:after="0" w:afterAutospacing="0"/>
              <w:jc w:val="center"/>
            </w:pPr>
            <w:r w:rsidRPr="001E4E35">
              <w:t>Для продукции, выпускаемой с</w:t>
            </w:r>
            <w:r w:rsidRPr="001E4E35">
              <w:t>е</w:t>
            </w:r>
            <w:r w:rsidRPr="001E4E35">
              <w:t>рийно, если в по</w:t>
            </w:r>
            <w:r w:rsidRPr="001E4E35">
              <w:t>л</w:t>
            </w:r>
            <w:r w:rsidRPr="001E4E35">
              <w:t>ной мере нево</w:t>
            </w:r>
            <w:r w:rsidRPr="001E4E35">
              <w:t>з</w:t>
            </w:r>
            <w:r w:rsidRPr="001E4E35">
              <w:t>можно или затру</w:t>
            </w:r>
            <w:r w:rsidRPr="001E4E35">
              <w:t>д</w:t>
            </w:r>
            <w:r w:rsidRPr="001E4E35">
              <w:t>нительно подтве</w:t>
            </w:r>
            <w:r w:rsidRPr="001E4E35">
              <w:t>р</w:t>
            </w:r>
            <w:r w:rsidRPr="001E4E35">
              <w:t>дить соответствие установленным (заявленным) тр</w:t>
            </w:r>
            <w:r w:rsidRPr="001E4E35">
              <w:t>е</w:t>
            </w:r>
            <w:r w:rsidRPr="001E4E35">
              <w:t>бованиям при пр</w:t>
            </w:r>
            <w:r w:rsidRPr="001E4E35">
              <w:t>о</w:t>
            </w:r>
            <w:r w:rsidRPr="001E4E35">
              <w:t>ведении исслед</w:t>
            </w:r>
            <w:r w:rsidRPr="001E4E35">
              <w:t>о</w:t>
            </w:r>
            <w:r w:rsidRPr="001E4E35">
              <w:t>ваний (испытаний) и измерений гот</w:t>
            </w:r>
            <w:r w:rsidRPr="001E4E35">
              <w:t>о</w:t>
            </w:r>
            <w:r w:rsidRPr="001E4E35">
              <w:t>вой продукции, а также в случае наличия у изгот</w:t>
            </w:r>
            <w:r w:rsidRPr="001E4E35">
              <w:t>о</w:t>
            </w:r>
            <w:r w:rsidRPr="001E4E35">
              <w:t>вителя внедренной системы менед</w:t>
            </w:r>
            <w:r w:rsidRPr="001E4E35">
              <w:t>ж</w:t>
            </w:r>
            <w:r w:rsidRPr="001E4E35">
              <w:t>мента, сертифиц</w:t>
            </w:r>
            <w:r w:rsidRPr="001E4E35">
              <w:t>и</w:t>
            </w:r>
            <w:r w:rsidRPr="001E4E35">
              <w:t>рованной органом по сертификации систем менед</w:t>
            </w:r>
            <w:r w:rsidRPr="001E4E35">
              <w:t>ж</w:t>
            </w:r>
            <w:r w:rsidRPr="001E4E35">
              <w:t>мента.</w:t>
            </w:r>
          </w:p>
          <w:p w:rsidR="00C53BEE" w:rsidRPr="001E4E35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E4E35">
              <w:rPr>
                <w:rFonts w:ascii="Times New Roman" w:hAnsi="Times New Roman"/>
                <w:sz w:val="24"/>
                <w:szCs w:val="24"/>
              </w:rPr>
              <w:t>Заявителем являе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изготовитель (уполн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омоченное изготовителем л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цо)</w:t>
            </w:r>
          </w:p>
        </w:tc>
        <w:tc>
          <w:tcPr>
            <w:tcW w:w="1702" w:type="dxa"/>
            <w:vAlign w:val="center"/>
          </w:tcPr>
          <w:p w:rsidR="00C53BEE" w:rsidRPr="001E4E35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E4E35">
              <w:rPr>
                <w:rFonts w:ascii="Times New Roman" w:hAnsi="Times New Roman"/>
                <w:sz w:val="24"/>
                <w:szCs w:val="24"/>
              </w:rPr>
              <w:t>Сертификат соответствия на проду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к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цию, выпу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с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каемую с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E35">
              <w:rPr>
                <w:rFonts w:ascii="Times New Roman" w:hAnsi="Times New Roman"/>
                <w:sz w:val="24"/>
                <w:szCs w:val="24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7с</w:t>
            </w:r>
          </w:p>
        </w:tc>
        <w:tc>
          <w:tcPr>
            <w:tcW w:w="1595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ние типа продукции</w:t>
            </w:r>
          </w:p>
        </w:tc>
        <w:tc>
          <w:tcPr>
            <w:tcW w:w="1663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Анализ 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стояния пр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1881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Испытания 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разцов проду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Start"/>
            <w:r w:rsidRPr="002814C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814C6">
              <w:rPr>
                <w:rFonts w:ascii="Times New Roman" w:hAnsi="Times New Roman"/>
                <w:sz w:val="24"/>
                <w:szCs w:val="24"/>
              </w:rPr>
              <w:t xml:space="preserve">или)анализ </w:t>
            </w:r>
            <w:r w:rsidRPr="002814C6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пр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2231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lastRenderedPageBreak/>
              <w:t>Для продукции, предназначенной для постановки на серийное прои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4C6">
              <w:rPr>
                <w:rFonts w:ascii="Times New Roman" w:hAnsi="Times New Roman"/>
                <w:sz w:val="24"/>
                <w:szCs w:val="24"/>
              </w:rPr>
              <w:lastRenderedPageBreak/>
              <w:t>водство, с учетом планирования 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пуска модифик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ций продукции. Заявителем являе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ся изготовитель (уполномоченное изготовителем л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цо)</w:t>
            </w:r>
          </w:p>
        </w:tc>
        <w:tc>
          <w:tcPr>
            <w:tcW w:w="1702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соответствия на проду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цию, выпу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lastRenderedPageBreak/>
              <w:t>каемую 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8с</w:t>
            </w:r>
          </w:p>
        </w:tc>
        <w:tc>
          <w:tcPr>
            <w:tcW w:w="1595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ние типа продукции</w:t>
            </w:r>
          </w:p>
        </w:tc>
        <w:tc>
          <w:tcPr>
            <w:tcW w:w="1663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стемы м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неджмента</w:t>
            </w:r>
          </w:p>
        </w:tc>
        <w:tc>
          <w:tcPr>
            <w:tcW w:w="1881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Посредством идентифик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ции, испытаний образцов пр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231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Для продукции, предназначенной для постановки на серийное прои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водство, в случае планирования 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пуска модифик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ций продукции и при налич</w:t>
            </w:r>
            <w:proofErr w:type="gramStart"/>
            <w:r w:rsidRPr="002814C6">
              <w:rPr>
                <w:rFonts w:ascii="Times New Roman" w:hAnsi="Times New Roman"/>
                <w:sz w:val="24"/>
                <w:szCs w:val="24"/>
              </w:rPr>
              <w:t>ии у и</w:t>
            </w:r>
            <w:proofErr w:type="gramEnd"/>
            <w:r w:rsidRPr="002814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готовителя вне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ренной системы менеджмента, се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тифицированной органом по серт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фикации систем менеджмента. З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явителе</w:t>
            </w:r>
            <w:r>
              <w:rPr>
                <w:rFonts w:ascii="Times New Roman" w:hAnsi="Times New Roman"/>
                <w:sz w:val="24"/>
                <w:szCs w:val="24"/>
              </w:rPr>
              <w:t>м яв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ляется изготовитель (уполномоченное изготовителем л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цо)</w:t>
            </w:r>
          </w:p>
        </w:tc>
        <w:tc>
          <w:tcPr>
            <w:tcW w:w="1702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Сертификат соответствия на проду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цию, выпу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каемую с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9с</w:t>
            </w:r>
          </w:p>
        </w:tc>
        <w:tc>
          <w:tcPr>
            <w:tcW w:w="1595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На основе анализа те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нической д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1663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Для единичных изделий, предн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значенных для оснащения пре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приятий на терр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тории Российской Федерации. Заяв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телем является и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готовитель (упо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л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номоченное изг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товителем лицо), продавец (импо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4C6">
              <w:rPr>
                <w:rFonts w:ascii="Times New Roman" w:hAnsi="Times New Roman"/>
                <w:sz w:val="24"/>
                <w:szCs w:val="24"/>
              </w:rPr>
              <w:t>тер)</w:t>
            </w:r>
          </w:p>
        </w:tc>
        <w:tc>
          <w:tcPr>
            <w:tcW w:w="1702" w:type="dxa"/>
            <w:vAlign w:val="center"/>
          </w:tcPr>
          <w:p w:rsidR="00C53BEE" w:rsidRPr="002814C6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814C6">
              <w:rPr>
                <w:rFonts w:ascii="Times New Roman" w:hAnsi="Times New Roman"/>
                <w:sz w:val="24"/>
                <w:szCs w:val="24"/>
              </w:rPr>
              <w:t>Сертификат соответствия на единичное изделие</w:t>
            </w:r>
          </w:p>
        </w:tc>
      </w:tr>
    </w:tbl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034">
        <w:rPr>
          <w:rFonts w:ascii="Times New Roman" w:hAnsi="Times New Roman"/>
          <w:b/>
          <w:color w:val="000000" w:themeColor="text1"/>
          <w:sz w:val="24"/>
          <w:szCs w:val="24"/>
        </w:rPr>
        <w:t>Описание схем сертификации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1с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1с применяется для серийно выпускаемой продукции.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подает заявку на сертификацию продукции с прилагаемыми документами: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р(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ы) на выполнение работ по сертификации и проведению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предоставляет продукцию для проведения идентификации и отбора образцов (проб) для проведения исследований (испытаний) и измерений: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создает условия для проведения анализа состояния производства: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при необходимости проведению исследований (испытаний) и изм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рений и создает условия для проведения инспекционного контроля за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дукцией: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проводит анализ документов,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идентификацию продукции и отбор образцов (проб) для проведения исследов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направляет продукцию в испытательную лабораторию или в обоснованных случаях (при отсутствии аккредитованной исп</w:t>
      </w:r>
      <w:r>
        <w:rPr>
          <w:rFonts w:ascii="Times New Roman" w:hAnsi="Times New Roman"/>
          <w:color w:val="000000" w:themeColor="text1"/>
          <w:sz w:val="24"/>
          <w:szCs w:val="24"/>
        </w:rPr>
        <w:t>ытательной лаборатории (центра)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испытания в со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ственной испытательной лаборатории изготовителя в присутствии работника органа по серт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фикации, если иное не установлено техническим регламентом;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ваний (испытаний) и измерений образцов (проб) продукции и результаты анализа состояния прои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проводит исследования (испытания) и измерения продукции при сертификации и (или) 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продукцией.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2с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2с применяется для серийно выпускаемой продукции при налич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ии у и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готовителя внедренной системы менеджмента, сертифицированной органом по сертификации 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стем менеджмента.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стему менеджмента безопасности пищевой продукции (копии сертификатов соответствия)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мен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тельно к проектированию и производству сертифицируемой продукции: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заключает догово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р(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ы) на выполнение работ по сертификации и проведению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при необходимости проведению исследований (испытаний) и изм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рений и создает условия для проведения инспекционного контроля за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дукцией;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проводит идентификацию продукции и отбор образцов (проб) для проведения исследов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направляет продукцию в испытательную лаборато</w:t>
      </w:r>
      <w:r>
        <w:rPr>
          <w:rFonts w:ascii="Times New Roman" w:hAnsi="Times New Roman"/>
          <w:color w:val="000000" w:themeColor="text1"/>
          <w:sz w:val="24"/>
          <w:szCs w:val="24"/>
        </w:rPr>
        <w:t>рию или в обоснованных случаях (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отсутствии аккредитованной исп</w:t>
      </w:r>
      <w:r>
        <w:rPr>
          <w:rFonts w:ascii="Times New Roman" w:hAnsi="Times New Roman"/>
          <w:color w:val="000000" w:themeColor="text1"/>
          <w:sz w:val="24"/>
          <w:szCs w:val="24"/>
        </w:rPr>
        <w:t>ытательной лаборатории (центра)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испытания в со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ственной испытательной лаборатории изготовителя в присутствии работника органа по серт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фикации, если иное не установлено техническим регламентом;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оценку системы менеджмента;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ваний (испытаний) и измерений образцов (проб) продукции и результаты оценки системы м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мента: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деклараций о соответств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исследования (испытания) и измерения продукции при сертификации и (или) 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продукцией.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Зс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Зс применяется для партии продукции.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подает заявку на сертификацию продукции с прилагаемыми документами;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р(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ы) на выполнение работ по сертификации и проведению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заключает договор на выполнение работ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идентификацию продукции и отбор образцов (проб) для проведения исследов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ственной испытательной лаборатории изготовителя в присутствии работника органа по серт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фикации, если иное не установлено техническим регламентом: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ваний (испытаний) и измерений образцов (проб) продукции.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проводит исследования (испытания) и измерения продукции при сертификации продукции.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4с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lastRenderedPageBreak/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подает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заявку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сертификацию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продукции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прилагаемыми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219E">
        <w:rPr>
          <w:rFonts w:ascii="Times New Roman" w:hAnsi="Times New Roman" w:cs="Calibri"/>
          <w:color w:val="000000" w:themeColor="text1"/>
          <w:sz w:val="24"/>
          <w:szCs w:val="24"/>
        </w:rPr>
        <w:t>документами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р(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ы) на выполнение работ по сертификации и проведению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предоставляет продукцию для идентификации единичного изделия и проведения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проводит анализ документов, представленных заявителем: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идентификацию единичного изделия для проведения исследований (испытаний) и измерений;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направляет продукцию в испытательную лаборато</w:t>
      </w:r>
      <w:r>
        <w:rPr>
          <w:rFonts w:ascii="Times New Roman" w:hAnsi="Times New Roman"/>
          <w:color w:val="000000" w:themeColor="text1"/>
          <w:sz w:val="24"/>
          <w:szCs w:val="24"/>
        </w:rPr>
        <w:t>рию или в обоснованных случаях (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отсутствии аккредитованной исп</w:t>
      </w:r>
      <w:r>
        <w:rPr>
          <w:rFonts w:ascii="Times New Roman" w:hAnsi="Times New Roman"/>
          <w:color w:val="000000" w:themeColor="text1"/>
          <w:sz w:val="24"/>
          <w:szCs w:val="24"/>
        </w:rPr>
        <w:t>ытательной лаборатории (центра)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испытания в со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ственной испытательной лаборатории изготовителя в присутствии работника органа по серт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фикации, если иное не установлено техническим регламентом;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ваний (испытаний) и измерений единичного изделия: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единичного 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делия;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исследования (испытания) и измерения единичного изделия при сертификации продукции.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5с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5с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ленным) требованиям при проведении исследований (испытаний) и измерений готовой проду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подает заявку на сертификацию продукции с прилагаемыми документами;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заключает договор на выполнение работ по сертификации и проведению исследований прое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создает условия для проведения анализа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проведению исследований (испытаний) и измерений об</w:t>
      </w:r>
      <w:r>
        <w:rPr>
          <w:rFonts w:ascii="Times New Roman" w:hAnsi="Times New Roman"/>
          <w:color w:val="000000" w:themeColor="text1"/>
          <w:sz w:val="24"/>
          <w:szCs w:val="24"/>
        </w:rPr>
        <w:t>разцов (проб) продук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ции и создает условия для проведения инспекционного контроля за сертифицир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ванной продукцией;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исследование проекта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вания проекта продукции и результаты анализа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 реестр системы добровольной сертификации, е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проводит исследования (испытания) и измерения продукции при инспекционном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продукцией.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6с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6с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ленным) требованиям при проведении исследований (испытаний) и измерений готовой проду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ции, а также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в случав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наличия у изготовителя внедренной системы менеджмента, сертифицир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ванной органом по сертификации систем менеджмента.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стему менеджмента безопасности пищевой продукции (копии сертификатов соответствия)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мен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тельно к проектированию и производству сертифицируемой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 и проведению исследований прое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ванной продукцией;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исследование проекта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оценку системы менеджмента;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вания проекта продукции и результаты оценки системы менеджмента;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 единый реестр выданных сертификатов соответствия и зарегистрированных деклараций о со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проводит исследования (испытания) и измерения продукции при инспекционном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продукцией.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7с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lastRenderedPageBreak/>
        <w:t>Схема сертификации 7с применяется для продукции, предназначенной для постановки на 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рийное производство, в случае планирования выпуска модификаций продукции.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подает заявку на сертификацию продукции с прилагаемыми документами;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 и проведению исследования типа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предоставляет образец продукции для проведения исследования (испытаний) типа проду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создает условия для проведения анализа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проведению исследований (испытаний) и измерений и создает усл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вия для проведения инспекционного контроля за сертифицированной продукцией: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исследование типа продукции одним из следующих способов: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исследование (испытание) образца продукции для запланированного производства как 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пового представителя всей будущей продукции.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анализ технической документации, исследование (испытание) образца продукции или кр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тических составных частей (компонентов)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 необходимости направляет образец продукции е испытательную лабораторию, если иное не установлено техническим регламентом;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вания типа продукции и результаты анализа состояния производства;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принимает решение о выдаче (отказе в выдаче) сертификата соответствия;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исследования типа продукции при сертификации (при необходимости) и испыт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ния образцов (проб) продукции при инспекционном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8с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8с применяется для продукции, предназначенной для постановки на с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рийное производство, в случае планирования выпуска модификаций продукции и при налич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ии у и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>зготовителя внедренной системы менеджмента, сертифицированной органом по сертифик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ции систем менеджмента.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тификатов соответствия) применительно к проектированию и производству сертифицируемой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 и проведению исследования типа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предоставляет образец продукции для проведения исследования (испытаний) типа проду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выполнение работ по проведению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тифицированной продукцией и проведению исследований (испытаний) и измерений и создает усл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вия для проведения инспекционного контроля за сертифицированной продукцией;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Орган </w:t>
      </w:r>
      <w:r>
        <w:rPr>
          <w:rFonts w:ascii="Times New Roman" w:hAnsi="Times New Roman"/>
          <w:color w:val="000000" w:themeColor="text1"/>
          <w:sz w:val="24"/>
          <w:szCs w:val="24"/>
        </w:rPr>
        <w:t>по сертификации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</w:t>
      </w:r>
      <w:r>
        <w:rPr>
          <w:rFonts w:ascii="Times New Roman" w:hAnsi="Times New Roman"/>
          <w:color w:val="000000" w:themeColor="text1"/>
          <w:sz w:val="24"/>
          <w:szCs w:val="24"/>
        </w:rPr>
        <w:t>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</w:t>
      </w:r>
      <w:r>
        <w:rPr>
          <w:rFonts w:ascii="Times New Roman" w:hAnsi="Times New Roman"/>
          <w:color w:val="000000" w:themeColor="text1"/>
          <w:sz w:val="24"/>
          <w:szCs w:val="24"/>
        </w:rPr>
        <w:t>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проводит исследование типа продукции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едким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из следующих способов: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исследование (испытание) образца продукции для запланированного производства как 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пового представителя всей будущей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анализ технической документации, исследование (испытание) образца продукции или кр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тических составных частей (компонентов)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оценку системы менеджмента качества;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обобщает результаты анализа представленных заявителем документов, результаты исслед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вания типа продукции и результаты оценки системы менеджмента качества: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принимает решение о выдаче (отказе в выдаче) сертификата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единый реестр выданных сертификатов соответствия и зарегистрированных деклара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ций о соответствии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- заключает договор на проведение инспекционного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 и осуществляет его.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Испытательная лаборатория: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заключает договор на проведение исследований (испытаний) и измерений продукции;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исследования типа продукции при сертификации (при необходимости) и испыт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ния образцов (проб) продукции при инспекционном </w:t>
      </w:r>
      <w:proofErr w:type="gramStart"/>
      <w:r w:rsidRPr="00AB219E">
        <w:rPr>
          <w:rFonts w:ascii="Times New Roman" w:hAnsi="Times New Roman"/>
          <w:color w:val="000000" w:themeColor="text1"/>
          <w:sz w:val="24"/>
          <w:szCs w:val="24"/>
        </w:rPr>
        <w:t>контроле за</w:t>
      </w:r>
      <w:proofErr w:type="gramEnd"/>
      <w:r w:rsidRPr="00AB219E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сертифицированной продукц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ей.</w:t>
      </w:r>
    </w:p>
    <w:p w:rsidR="00C53BEE" w:rsidRPr="00334FEC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4FEC">
        <w:rPr>
          <w:rFonts w:ascii="Times New Roman" w:hAnsi="Times New Roman"/>
          <w:b/>
          <w:color w:val="000000" w:themeColor="text1"/>
          <w:sz w:val="24"/>
          <w:szCs w:val="24"/>
        </w:rPr>
        <w:t>Схема сертификации 9с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Схема сертификации 9с применяется для единичных изделий, предназначенных для оснащ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ния предприятий на территории Российской Федерации.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подает заявку на сертификацию продукции с прилагаемыми документами: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маркирует продукцию единым знаком обращения на рынке (знаком соответствия).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Орган по сертификации: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документов, представленных заявителем;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заключает договор на выполнение работ по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проводит анализ технической документации на продукцию;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принимает решение о выдаче (отказе в выдаче) сертификата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вносит сведения о выданном сертификате соответствия: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в единый реестр выданных сертификатов соответствия и зарегистрированных деклараций о со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ответствии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обязательной сертификации;</w:t>
      </w:r>
    </w:p>
    <w:p w:rsidR="00C53BEE" w:rsidRPr="00AB219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9E">
        <w:rPr>
          <w:rFonts w:ascii="Times New Roman" w:hAnsi="Times New Roman"/>
          <w:color w:val="000000" w:themeColor="text1"/>
          <w:sz w:val="24"/>
          <w:szCs w:val="24"/>
        </w:rPr>
        <w:t>- в реестр системы добровольной сертификации, в которой проводились работы по сертиф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ции - </w:t>
      </w:r>
      <w:r w:rsidRPr="00AB219E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сертификации.</w:t>
      </w:r>
    </w:p>
    <w:p w:rsidR="00C53BEE" w:rsidRDefault="00C53BEE" w:rsidP="00C53BE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3BEE" w:rsidRDefault="00C53BEE" w:rsidP="00C53BE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Схемы обязательной сертификации</w:t>
      </w:r>
    </w:p>
    <w:p w:rsidR="00C53BEE" w:rsidRDefault="00C53BEE" w:rsidP="00C53BEE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ТР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ТС 004/2011, ТР ТС 020/2011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480"/>
        <w:gridCol w:w="1688"/>
        <w:gridCol w:w="1937"/>
        <w:gridCol w:w="2410"/>
        <w:gridCol w:w="1701"/>
      </w:tblGrid>
      <w:tr w:rsidR="00C53BEE" w:rsidRPr="00303233" w:rsidTr="00C6635E">
        <w:trPr>
          <w:trHeight w:val="204"/>
          <w:tblHeader/>
          <w:jc w:val="right"/>
        </w:trPr>
        <w:tc>
          <w:tcPr>
            <w:tcW w:w="957" w:type="dxa"/>
            <w:vMerge w:val="restart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схемы</w:t>
            </w:r>
          </w:p>
        </w:tc>
        <w:tc>
          <w:tcPr>
            <w:tcW w:w="5105" w:type="dxa"/>
            <w:gridSpan w:val="3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 схемы</w:t>
            </w:r>
          </w:p>
        </w:tc>
        <w:tc>
          <w:tcPr>
            <w:tcW w:w="2410" w:type="dxa"/>
            <w:vMerge w:val="restart"/>
            <w:vAlign w:val="center"/>
          </w:tcPr>
          <w:p w:rsidR="00C53BEE" w:rsidRPr="00303233" w:rsidRDefault="00C53BEE" w:rsidP="00C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701" w:type="dxa"/>
            <w:vMerge w:val="restart"/>
            <w:vAlign w:val="center"/>
          </w:tcPr>
          <w:p w:rsidR="00C53BEE" w:rsidRPr="00303233" w:rsidRDefault="00C53BEE" w:rsidP="00C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</w:t>
            </w:r>
          </w:p>
          <w:p w:rsidR="00C53BEE" w:rsidRPr="00303233" w:rsidRDefault="00C53BEE" w:rsidP="00C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подтвержд</w:t>
            </w: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ющий</w:t>
            </w:r>
            <w:proofErr w:type="gramEnd"/>
            <w:r w:rsidRPr="003032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соответствие</w:t>
            </w:r>
          </w:p>
        </w:tc>
      </w:tr>
      <w:tr w:rsidR="00C53BEE" w:rsidRPr="00303233" w:rsidTr="00C6635E">
        <w:trPr>
          <w:tblHeader/>
          <w:jc w:val="right"/>
        </w:trPr>
        <w:tc>
          <w:tcPr>
            <w:tcW w:w="957" w:type="dxa"/>
            <w:vMerge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Испытания</w:t>
            </w:r>
          </w:p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688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937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Инспекцио</w:t>
            </w: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032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 контроль</w:t>
            </w:r>
          </w:p>
        </w:tc>
        <w:tc>
          <w:tcPr>
            <w:tcW w:w="2410" w:type="dxa"/>
            <w:vMerge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3BEE" w:rsidRPr="00303233" w:rsidTr="00C6635E">
        <w:trPr>
          <w:trHeight w:val="2747"/>
          <w:jc w:val="right"/>
        </w:trPr>
        <w:tc>
          <w:tcPr>
            <w:tcW w:w="957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1480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испытания  образцов продукции</w:t>
            </w:r>
          </w:p>
        </w:tc>
        <w:tc>
          <w:tcPr>
            <w:tcW w:w="1688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сост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яния прои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937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испытания о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разцов проду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 и (или) ан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лиз состояния производства</w:t>
            </w:r>
          </w:p>
        </w:tc>
        <w:tc>
          <w:tcPr>
            <w:tcW w:w="2410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Для продукции, в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ы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пускаемой серийно</w:t>
            </w:r>
          </w:p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Заявитель-изготовитель, в том числе иностранный, при наличии уполн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моченного изготов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телем лица на терр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тории Таможенного союза</w:t>
            </w:r>
          </w:p>
        </w:tc>
        <w:tc>
          <w:tcPr>
            <w:tcW w:w="1701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C53BEE" w:rsidRPr="00303233" w:rsidTr="00C6635E">
        <w:trPr>
          <w:jc w:val="right"/>
        </w:trPr>
        <w:tc>
          <w:tcPr>
            <w:tcW w:w="957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1480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испытания  образцов продукции</w:t>
            </w:r>
          </w:p>
        </w:tc>
        <w:tc>
          <w:tcPr>
            <w:tcW w:w="1688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937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2410" w:type="dxa"/>
            <w:vMerge w:val="restart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Для партии проду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ции (единичного и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з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делия)</w:t>
            </w:r>
          </w:p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Заявитель-продавец (поставщик), изгот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</w:t>
            </w: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витель, в том числе иностранный</w:t>
            </w:r>
          </w:p>
        </w:tc>
        <w:tc>
          <w:tcPr>
            <w:tcW w:w="1701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сертификат соответствия на партию продукции</w:t>
            </w:r>
          </w:p>
        </w:tc>
      </w:tr>
      <w:tr w:rsidR="00C53BEE" w:rsidRPr="00303233" w:rsidTr="00C6635E">
        <w:trPr>
          <w:jc w:val="right"/>
        </w:trPr>
        <w:tc>
          <w:tcPr>
            <w:tcW w:w="957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1480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испытания  единичного изделия</w:t>
            </w:r>
          </w:p>
        </w:tc>
        <w:tc>
          <w:tcPr>
            <w:tcW w:w="1688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937" w:type="dxa"/>
            <w:vAlign w:val="center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2410" w:type="dxa"/>
            <w:vMerge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C53BEE" w:rsidRPr="00303233" w:rsidRDefault="00C53BEE" w:rsidP="00C6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0323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сертификат соответствия на единичное  изделие</w:t>
            </w:r>
          </w:p>
        </w:tc>
      </w:tr>
    </w:tbl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Распределение функций при проведении се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ртификации низковольтного обору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дования (схемы 1с, 3с, 4с)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Заявитель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оставляет ОСП комплект документов на низко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вольтное оборудование, по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тверждающий соответствие низковольтного оборудования требованиям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направляет с ними заявку на проведение сертификации по форме, приведенной в 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приложении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процедуры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. Комплект документов включает: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технические условия (при наличии);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эксплуатационные документы;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перечень стандартов, включенных в Перечень стандар</w:t>
      </w:r>
      <w:r>
        <w:rPr>
          <w:rFonts w:ascii="Times New Roman" w:hAnsi="Times New Roman"/>
          <w:color w:val="000000" w:themeColor="text1"/>
          <w:sz w:val="24"/>
          <w:szCs w:val="24"/>
        </w:rPr>
        <w:t>тов, в результате применения ко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рых на добровольной основе обеспечивается соблюдение требований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, которым должно соответствовать данное низковольтное оборудование;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контракт (договор на поставку) или товаросопроводительную документацию (для партии ни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ковольтного оборудования (единичного изделия)) (схемы 3с, 4с);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сертификат соответствия на систему менеджмента качества, распространяющуюся на пр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изводство или разработку и производство заявленного на сертификацию низковольтного об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рудования (далее по тексту система менеджмента качества), а также другие документы, позв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ляющие оценить возможность данной системы обеспечивать стабильный выпуск сертифицир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емого ни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ковольтного оборудования (при наличии, для схемы 1с);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перечень критических компонентов и (или) электрические принципиальные схемы (при необходимости);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сертификаты соответствия/декларации о соответствии на материалы, комплектующие изд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лия, узлы, составные части низковольтного оборудования и критические компоненты (при наличии);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мателя в соответствии с законодательством государств - членов Таможенного союза;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копия договора с иностранным изготовителем, пред</w:t>
      </w:r>
      <w:r>
        <w:rPr>
          <w:rFonts w:ascii="Times New Roman" w:hAnsi="Times New Roman"/>
          <w:color w:val="000000" w:themeColor="text1"/>
          <w:sz w:val="24"/>
          <w:szCs w:val="24"/>
        </w:rPr>
        <w:t>усматривающего обеспечение соот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ве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ствия поставляемой продукции требованиям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</w:t>
      </w:r>
      <w:r>
        <w:rPr>
          <w:rFonts w:ascii="Times New Roman" w:hAnsi="Times New Roman"/>
          <w:color w:val="000000" w:themeColor="text1"/>
          <w:sz w:val="24"/>
          <w:szCs w:val="24"/>
        </w:rPr>
        <w:t>011 (ТР ТС 020/2011) и ответстве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ность за несоот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ветствие поставляемой продукции указанным требованиям (для лица, выполн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ющего функции иностранного изготовителя).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Изготовитель предпринимает все необходимые меры для того,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чтобы процесс про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изводства был стабильным и обеспечивал соответствие изготавливаемого низковольтного оборудования треб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ваниям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При положительных результатах анализа документов ОС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решение по заявке и проект договора на проведение работ по сертификации, включающего, в том числе, сроки пр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ведения работ по сертификации. Форма решения по заявке на сертификацию приведена в пр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лож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нии 1 настоящей процедуры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ОСП: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осуществляет отбор образца (образцов);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проводит идентификацию низковольтного оборуд</w:t>
      </w:r>
      <w:r>
        <w:rPr>
          <w:rFonts w:ascii="Times New Roman" w:hAnsi="Times New Roman"/>
          <w:color w:val="000000" w:themeColor="text1"/>
          <w:sz w:val="24"/>
          <w:szCs w:val="24"/>
        </w:rPr>
        <w:t>ования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организует проведение испытаний образца (образцов) низковольтного оборудования на с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ответствие требованиям стандартов из Перечня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, или, при их отсутствии, ОС проводит подтверждение соответствия низковольтного оборудования непосредственно требованиям безопасности ТР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, и анализ протокола (протоколов испытаний);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проводит анализ состояния производства (для схемы 1с).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При наличии у изготовителя сертифицированной системы менеджмента качества ОСП оц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нивает возможность данной системы обеспечивать стабильный выпуск сертифицируемого ни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ковольтного оборудования, соответствующего требованиям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ОСП выдает сертификат соответствия. 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Сертификат соответствия на низковольтное оборудование серийного производства,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вы-пускаемое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одновременно на разных предприятиях изготовителя, расположенных в одной или нескольких странах, может быть выдан на сертифицируемое низковольтное оборудование, в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пуск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емое всеми предприятиями, на срок 5 лет при условии: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проведения анализа состояния производства, с положительными результатами на одном или нескольких предприятиях, выпускающих наиболее широкую и сложную номенклатуру се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тифицируемого низковольтного оборудования в наибольших объемах, при обеспечении отве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ственности изготовителя за безопасность продукции и стабильность производства каждого предприятия, посредством предоставления декларации с подтверждающими документами;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проведения сертификационных испытаний образцов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низковольтного оборудования од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ного (или нескольких - на усмотрение ОСП) предприятий изготовителя при условии предоставления изготовителем протоколов испытаний сертифицируемой продукции, проведенных предприят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ем на собственной испытательной базе или в сторонних испытательных лабораториях  с пол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жител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ным результатом;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- наличия согласованного заявителем и ОСП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графика п</w:t>
      </w:r>
      <w:r>
        <w:rPr>
          <w:rFonts w:ascii="Times New Roman" w:hAnsi="Times New Roman"/>
          <w:color w:val="000000" w:themeColor="text1"/>
          <w:sz w:val="24"/>
          <w:szCs w:val="24"/>
        </w:rPr>
        <w:t>роведения последовательного ана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лиза состояния производства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предприятий, включаемых в сертификат соответствия, в со</w:t>
      </w:r>
      <w:r>
        <w:rPr>
          <w:rFonts w:ascii="Times New Roman" w:hAnsi="Times New Roman"/>
          <w:color w:val="000000" w:themeColor="text1"/>
          <w:sz w:val="24"/>
          <w:szCs w:val="24"/>
        </w:rPr>
        <w:t>гласо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ванные сроки.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наносит единый знак обращения продукции;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>- формирует после завершения подтверждения соответс</w:t>
      </w:r>
      <w:r>
        <w:rPr>
          <w:rFonts w:ascii="Times New Roman" w:hAnsi="Times New Roman"/>
          <w:color w:val="000000" w:themeColor="text1"/>
          <w:sz w:val="24"/>
          <w:szCs w:val="24"/>
        </w:rPr>
        <w:t>твия комплект документов на низ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вольтное оборудование.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ОСП проводит инспекционный </w:t>
      </w:r>
      <w:proofErr w:type="gramStart"/>
      <w:r w:rsidRPr="0030323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03233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сертифицированным низковольтным оборудов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нием посредством проведения испытаний образц</w:t>
      </w:r>
      <w:r>
        <w:rPr>
          <w:rFonts w:ascii="Times New Roman" w:hAnsi="Times New Roman"/>
          <w:color w:val="000000" w:themeColor="text1"/>
          <w:sz w:val="24"/>
          <w:szCs w:val="24"/>
        </w:rPr>
        <w:t>ов в аккредитованной испытатель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ной лабор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03233">
        <w:rPr>
          <w:rFonts w:ascii="Times New Roman" w:hAnsi="Times New Roman"/>
          <w:color w:val="000000" w:themeColor="text1"/>
          <w:sz w:val="24"/>
          <w:szCs w:val="24"/>
        </w:rPr>
        <w:t>тории и (или) анализа состояния производства (схема 1с).</w:t>
      </w:r>
    </w:p>
    <w:p w:rsidR="00C53BEE" w:rsidRPr="0030323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Распределение функций при проведении се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ртификации низковольтного обору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дования в случае неприменения стандартов из Перечня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стандартов, в результате приме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нения к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торых на добровольной основе обеспечивается соблюдение требований </w:t>
      </w:r>
      <w:proofErr w:type="gramStart"/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>ТР</w:t>
      </w:r>
      <w:proofErr w:type="gramEnd"/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54C3E">
        <w:rPr>
          <w:rFonts w:ascii="Times New Roman" w:hAnsi="Times New Roman"/>
          <w:b/>
          <w:color w:val="000000" w:themeColor="text1"/>
          <w:sz w:val="24"/>
          <w:szCs w:val="24"/>
        </w:rPr>
        <w:t>(ТР ТС 020/2011),</w:t>
      </w:r>
      <w:r w:rsidRPr="003032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или при их отсутствии (схемы 1с, 3с, 4с).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Заявитель предоставляет органу по сертификац</w:t>
      </w:r>
      <w:r>
        <w:rPr>
          <w:rFonts w:ascii="Times New Roman" w:hAnsi="Times New Roman"/>
          <w:color w:val="000000" w:themeColor="text1"/>
          <w:sz w:val="24"/>
          <w:szCs w:val="24"/>
        </w:rPr>
        <w:t>ии комплект документов на низко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вольтное оборудование, подтверждающий соответствие низковольтного оборудования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и направляет с ними заявку на проведение сертификации по форме, приведенной в приложении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процедуры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Комплект документов включает: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технические условия (при наличии);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эксплуатационные документы;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описание принятых технических решений и оценку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рисков, подтверждающих выполне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ние требований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контракт (договор на поставку) или товаросопроводительную документацию (для партии ни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ковольтного оборудования (единичного изделия)) (схемы Зс, 4с).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В качестве документов, подтверждающих соответствие низковольтного оборудования треб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, допускается также использование (при наличии):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сведений о проведенных исследованиях;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сертификатов соответствия на материалы, комплектую</w:t>
      </w:r>
      <w:r>
        <w:rPr>
          <w:rFonts w:ascii="Times New Roman" w:hAnsi="Times New Roman"/>
          <w:color w:val="000000" w:themeColor="text1"/>
          <w:sz w:val="24"/>
          <w:szCs w:val="24"/>
        </w:rPr>
        <w:t>щие изделия, узлы, составные ча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сти низковольтного оборудования и критические компоненты (при наличии), или протоколов их и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пытаний;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сертификатов соответствия на данное низковольтное оборудование, полученных от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за-рубежных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органов по сертификации;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других документов, прямо или косвенно подтверждающих соответствие низковольтного оборудования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Изготовитель предпринимает все необходимые меры для того, чтобы процесс про-изводства был стабильным и обеспечивал соответствие изготавливаемого низковольтного оборудования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При положительных результатах анализа документов ОСП направляет решение по заявке и проект договора на проведение работ по сертификации, включающего, в том числе, сроки пр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ведения работ по сертификации. Форма решения по заявке на сертификацию приведена в 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пр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лож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нии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процедуры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ОСП: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осуществляет отбор образца (образцов);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проводит идентификацию низковольтного оборудования.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ОСП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подтверждение соответствия низковольтного оборудования непосредственно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</w:t>
      </w:r>
      <w:r>
        <w:rPr>
          <w:rFonts w:ascii="Times New Roman" w:hAnsi="Times New Roman"/>
          <w:color w:val="000000" w:themeColor="text1"/>
          <w:sz w:val="24"/>
          <w:szCs w:val="24"/>
        </w:rPr>
        <w:t>2011 (ТР ТС 020/2011). При этом ОСП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определяет на основе требований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конкретные требования безопасности для сертифицируемого низковольтного оборудования;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проводит анализ принятых технических решений и оценку рисков, подтверждающих в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полнение требований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определяет из Перечня стандартов, содержащих прав</w:t>
      </w:r>
      <w:r>
        <w:rPr>
          <w:rFonts w:ascii="Times New Roman" w:hAnsi="Times New Roman"/>
          <w:color w:val="000000" w:themeColor="text1"/>
          <w:sz w:val="24"/>
          <w:szCs w:val="24"/>
        </w:rPr>
        <w:t>ила и методы исследований (испы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ний) и измерений, в том числе правила отбора образцов, необходимые для применения и и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полнения требований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, стандарты, устанавливающие методы измерений и испытаний, или, при их отсутствии, определяет методики контроля, измерений и испытаний для подтверждения соответствия низковольтного оборудования конкретным треб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ваниям безопасн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сти;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определяет на основе стандартов (методик контроля, измерений и испытаний)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програм-му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испытаний в целях сертификации, которая является неотъемлемой частью решения по заявке;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организует проведение испытаний низковольтного оборудования и проводит анализ прот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кола (протоколов) испытаний.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ОСП: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проводит анализ состояния производства (схема 1с).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При наличии у изготовителя сертифицированной сис</w:t>
      </w:r>
      <w:r>
        <w:rPr>
          <w:rFonts w:ascii="Times New Roman" w:hAnsi="Times New Roman"/>
          <w:color w:val="000000" w:themeColor="text1"/>
          <w:sz w:val="24"/>
          <w:szCs w:val="24"/>
        </w:rPr>
        <w:t>темы менеджмента качества произ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ства или разработки и производства низковольтного оборудования ОСП оценивает возмо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ность данной системы обеспечивать стабильный выпуск сертифицируемого низковольтного оборудования, соответствующего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вы</w:t>
      </w:r>
      <w:r>
        <w:rPr>
          <w:rFonts w:ascii="Times New Roman" w:hAnsi="Times New Roman"/>
          <w:color w:val="000000" w:themeColor="text1"/>
          <w:sz w:val="24"/>
          <w:szCs w:val="24"/>
        </w:rPr>
        <w:t>дает сертификат соответствия.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наносит единый знак обращения продукции;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формирует после завершения подтверждения соответс</w:t>
      </w:r>
      <w:r>
        <w:rPr>
          <w:rFonts w:ascii="Times New Roman" w:hAnsi="Times New Roman"/>
          <w:color w:val="000000" w:themeColor="text1"/>
          <w:sz w:val="24"/>
          <w:szCs w:val="24"/>
        </w:rPr>
        <w:t>твия комплект документов на низ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вольтное об</w:t>
      </w:r>
      <w:r>
        <w:rPr>
          <w:rFonts w:ascii="Times New Roman" w:hAnsi="Times New Roman"/>
          <w:color w:val="000000" w:themeColor="text1"/>
          <w:sz w:val="24"/>
          <w:szCs w:val="24"/>
        </w:rPr>
        <w:t>орудование.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ОСП проводит инспекционный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сертифицированным низковольтным оборудов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нием посредством проведения испытаний образцов в аккредитованной испыта</w:t>
      </w:r>
      <w:r>
        <w:rPr>
          <w:rFonts w:ascii="Times New Roman" w:hAnsi="Times New Roman"/>
          <w:color w:val="000000" w:themeColor="text1"/>
          <w:sz w:val="24"/>
          <w:szCs w:val="24"/>
        </w:rPr>
        <w:t>тель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ной лабор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тории и (или) анализа состояния производства (схема 1с). 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Идентификация продукции при сертификации осуществляется ОСП путем: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анализа документации, представленной заявителем, а также визуально одновременно с 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бором образцов;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определения соответствия продукции информации, указанной в маркировке (надписях) и технической документации (инструкции по эксплуатации, паспорте и т.п.).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При идентификации также проверяют: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правильность отнесения заявленной продукции к типу продукции в соответствии с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- соответствие маркировки (надписей) продукции требованиям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принадлежность продукции к заявленной партии и изготовителю.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При идентификации партии продукции дополнительно проверяют размер партии, модель, вид упаковки и иную информацию, приведенную в сопроводительных документах.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идентификации должны быть отражены </w:t>
      </w:r>
      <w:r>
        <w:rPr>
          <w:rFonts w:ascii="Times New Roman" w:hAnsi="Times New Roman"/>
          <w:color w:val="000000" w:themeColor="text1"/>
          <w:sz w:val="24"/>
          <w:szCs w:val="24"/>
        </w:rPr>
        <w:t>в специальном документе ОСП (за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кл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чении, протоколе идентификации), а также включены в акт отбора образцов.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Отбор образцов продукции для их испытаний и идентификации при применении схем се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тиф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кации 1с, 3с и 4с осуществляет ОСП.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Образцы отбирают в соответствии с требованиями, ус</w:t>
      </w:r>
      <w:r>
        <w:rPr>
          <w:rFonts w:ascii="Times New Roman" w:hAnsi="Times New Roman"/>
          <w:color w:val="000000" w:themeColor="text1"/>
          <w:sz w:val="24"/>
          <w:szCs w:val="24"/>
        </w:rPr>
        <w:t>тановленными в стандартах, вклю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че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ных в Перечень стандартов, содержащих правила и методы исследований (испытаний) и изм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рений, в том числе правила отбора образцов, необходимые для применения и использо</w:t>
      </w:r>
      <w:r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ния требований </w:t>
      </w:r>
      <w:proofErr w:type="gramStart"/>
      <w:r w:rsidRPr="00744C43"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ТС 004/2011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 ТС 020/2011)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 и осуществления оценки (подтверждения) соо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ветствия продукции.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При отсутствии или недостаточной информации о правилах отбора образцов продукции в стандартах указанного перечня следует использовать положения ГОСТ 31814-2012.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Отобранные образцы изолируют от основной продукции, упаковывают, опечатывают или пломбируют на месте отбора.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 xml:space="preserve">Отбор образцов продукции оформляют актом в соответствии с 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приложением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настоящей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цедуры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ОСП организует поступление отобранных образцов в испытательную лабораторию.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Отбор образцов с учетом схемы сертификации может быть произведен: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у изготовителя в процессе анализа состояния производства;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- у уполномоченного изготовителем лица, импортера.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Испытания продукции при проведении сертификации по схемам 1с и 3с проводят в аккред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тованных испытательных лабораториях на образцах, отобранных в соответствии с 5.3.9 наст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ящей Процедуры.</w:t>
      </w:r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По результатам сертификационных испытаний испытательная лаборатория выдает органу по сертификации протокол (протоколы) испытаний. В случаях, установленных в договоре на пр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ведение сертификации, копии протокола (протоколов) испытаний направляют заявителю.</w:t>
      </w:r>
    </w:p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C43">
        <w:rPr>
          <w:rFonts w:ascii="Times New Roman" w:hAnsi="Times New Roman"/>
          <w:color w:val="000000" w:themeColor="text1"/>
          <w:sz w:val="24"/>
          <w:szCs w:val="24"/>
        </w:rPr>
        <w:t>Порядок проведения анализа состояния производства, инспекционного контроля, а также оформление их результатов установлены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процедуре</w:t>
      </w:r>
      <w:r w:rsidRPr="00744C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53BEE" w:rsidRPr="00744C43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ТР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ТС 01</w:t>
      </w:r>
      <w:r w:rsidRPr="00744C43">
        <w:rPr>
          <w:rFonts w:ascii="Times New Roman" w:hAnsi="Times New Roman"/>
          <w:b/>
          <w:color w:val="000000" w:themeColor="text1"/>
          <w:sz w:val="24"/>
          <w:szCs w:val="24"/>
        </w:rPr>
        <w:t>0/2011</w:t>
      </w: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"/>
        <w:gridCol w:w="1524"/>
        <w:gridCol w:w="42"/>
        <w:gridCol w:w="1657"/>
        <w:gridCol w:w="1845"/>
        <w:gridCol w:w="55"/>
        <w:gridCol w:w="2212"/>
        <w:gridCol w:w="1702"/>
      </w:tblGrid>
      <w:tr w:rsidR="00C53BEE" w:rsidRPr="00273FAC" w:rsidTr="00C6635E">
        <w:trPr>
          <w:jc w:val="right"/>
        </w:trPr>
        <w:tc>
          <w:tcPr>
            <w:tcW w:w="887" w:type="dxa"/>
            <w:gridSpan w:val="2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мер</w:t>
            </w:r>
          </w:p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схемы </w:t>
            </w:r>
          </w:p>
        </w:tc>
        <w:tc>
          <w:tcPr>
            <w:tcW w:w="5123" w:type="dxa"/>
            <w:gridSpan w:val="5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Элемент схемы</w:t>
            </w:r>
          </w:p>
        </w:tc>
        <w:tc>
          <w:tcPr>
            <w:tcW w:w="2212" w:type="dxa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702" w:type="dxa"/>
            <w:vMerge w:val="restart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Документ, подтвержд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ющий соо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ветствие</w:t>
            </w: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продукции</w:t>
            </w:r>
          </w:p>
        </w:tc>
        <w:tc>
          <w:tcPr>
            <w:tcW w:w="1657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900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Инспекционный контроль</w:t>
            </w:r>
          </w:p>
        </w:tc>
        <w:tc>
          <w:tcPr>
            <w:tcW w:w="2212" w:type="dxa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1566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образцов продукции</w:t>
            </w:r>
          </w:p>
        </w:tc>
        <w:tc>
          <w:tcPr>
            <w:tcW w:w="1657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стояния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900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разцов проду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 и (или) анализ состо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произво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1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продукции, выпускаемой 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</w:t>
            </w:r>
          </w:p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Заявитель – изг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товитель, в том числе иностра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ный, при наличии уполномоченного изготовителем л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ца на единой т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моженной терр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тории Таможенн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 союза</w:t>
            </w:r>
          </w:p>
        </w:tc>
        <w:tc>
          <w:tcPr>
            <w:tcW w:w="170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Сертификат соответствия на проду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цию, выпу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каемую с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рийно</w:t>
            </w:r>
          </w:p>
        </w:tc>
      </w:tr>
      <w:tr w:rsidR="00C53BEE" w:rsidRPr="00273FAC" w:rsidTr="00C6635E">
        <w:trPr>
          <w:jc w:val="right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Испытания образцов продукции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партии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дукции (единичн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 изделия)</w:t>
            </w:r>
          </w:p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Заявитель – прод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вец продукции (поставщик), изг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товитель, в том числе иностра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Сертификат соответствия на партию продукции</w:t>
            </w:r>
          </w:p>
        </w:tc>
      </w:tr>
      <w:tr w:rsidR="00C53BEE" w:rsidRPr="00273FAC" w:rsidTr="00C6635E">
        <w:trPr>
          <w:jc w:val="right"/>
        </w:trPr>
        <w:tc>
          <w:tcPr>
            <w:tcW w:w="85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9С</w:t>
            </w:r>
          </w:p>
        </w:tc>
        <w:tc>
          <w:tcPr>
            <w:tcW w:w="1559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те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нической документ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99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gridSpan w:val="2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Для партии пр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дукции ограниче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ного объема, п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ставляемой ин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странным изгот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вителем или для сложной проду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ции, </w:t>
            </w:r>
            <w:proofErr w:type="gramStart"/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предназначен-ной</w:t>
            </w:r>
            <w:proofErr w:type="gramEnd"/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для оснащения предприятий на территории Там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женного союза</w:t>
            </w:r>
          </w:p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Заявитель-изготовитель, в т.ч. иностранный, при наличии уполном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ченного изготов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телем лица на те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ритории Таможе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ного союза</w:t>
            </w:r>
          </w:p>
        </w:tc>
        <w:tc>
          <w:tcPr>
            <w:tcW w:w="1702" w:type="dxa"/>
          </w:tcPr>
          <w:p w:rsidR="00C53BEE" w:rsidRPr="00273FAC" w:rsidRDefault="00C53BEE" w:rsidP="00C663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Сертификат соответствия на партию продукции ограниченн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273FA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 объема</w:t>
            </w:r>
          </w:p>
        </w:tc>
      </w:tr>
    </w:tbl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Схема 1с для серийно выпускаемых машин и (или) оборудования включает следующие действия: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формирует комплект документов, указанных в пункте 10 статьи 8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ТС 010/2011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и подает заявку на серт</w:t>
      </w:r>
      <w:r>
        <w:rPr>
          <w:rFonts w:ascii="Times New Roman" w:hAnsi="Times New Roman"/>
          <w:color w:val="000000" w:themeColor="text1"/>
          <w:sz w:val="24"/>
          <w:szCs w:val="24"/>
        </w:rPr>
        <w:t>ификацию в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отбор образцов у заявителя для проведения испытаний;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дит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ванная испытательная лаборатория (центр)) проводит испытания образцов машин и (или) обор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дования;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анализ состояния производства изготовителя и результатов проведенных испытаний образцов машин и (или) оборудования и при положительных результатах выдает заяв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телю сертификат соответствия;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инспекционный </w:t>
      </w:r>
      <w:proofErr w:type="gramStart"/>
      <w:r w:rsidRPr="001D029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сертифицированными машинами и (или) об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руд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ванием посредством испытаний образцов в аккредитованной испытательной лаборатории (центре) и (или) анализа состояния производства.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схема 3с для партии машин и (или) оборудования (единичного изделия) включает сл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дующие действия: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заявитель формирует комплект документов, указанных в пункте 10 статьи 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ТС 010/2011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и подает заявку на серт</w:t>
      </w:r>
      <w:r>
        <w:rPr>
          <w:rFonts w:ascii="Times New Roman" w:hAnsi="Times New Roman"/>
          <w:color w:val="000000" w:themeColor="text1"/>
          <w:sz w:val="24"/>
          <w:szCs w:val="24"/>
        </w:rPr>
        <w:t>ификацию в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или аккредитованная испытательная лаборатория (центр) проводит отбор образцов у заявителя для проведения испытаний;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аккредитованная испытательная лаборатория (центр), проводит испытания образцов машин и (или) оборудования;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анализ результатов испытаний образцов машин и (или) оборудования и при положительных результатах выдает заявителю сертификат соответствия;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схема 9с для партии машин и (или) оборудования ограниченного объема, предназн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ченной для оснащения предприятий на единой территории Таможенного союза, включает сл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1D029A">
        <w:rPr>
          <w:rFonts w:ascii="Times New Roman" w:hAnsi="Times New Roman"/>
          <w:b/>
          <w:color w:val="000000" w:themeColor="text1"/>
          <w:sz w:val="24"/>
          <w:szCs w:val="24"/>
        </w:rPr>
        <w:t>дующие действия:</w:t>
      </w:r>
    </w:p>
    <w:p w:rsidR="00C53BEE" w:rsidRPr="001D029A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заявитель формирует комплект документов, указанных в пункте 10 статьи 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ТС 010/2011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и подает заявку на серт</w:t>
      </w:r>
      <w:r>
        <w:rPr>
          <w:rFonts w:ascii="Times New Roman" w:hAnsi="Times New Roman"/>
          <w:color w:val="000000" w:themeColor="text1"/>
          <w:sz w:val="24"/>
          <w:szCs w:val="24"/>
        </w:rPr>
        <w:t>ификацию в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3BEE" w:rsidRDefault="00C53BEE" w:rsidP="00C53BE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ОСП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 xml:space="preserve"> проводит анализ представленного заявителем комплекта документов и при полож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029A">
        <w:rPr>
          <w:rFonts w:ascii="Times New Roman" w:hAnsi="Times New Roman"/>
          <w:color w:val="000000" w:themeColor="text1"/>
          <w:sz w:val="24"/>
          <w:szCs w:val="24"/>
        </w:rPr>
        <w:t>тельных результатах выдает заявителю сертификат соответствия.</w:t>
      </w:r>
    </w:p>
    <w:p w:rsidR="00C53BEE" w:rsidRDefault="00C53BEE" w:rsidP="00C5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4CC" w:rsidRPr="00C53BEE" w:rsidRDefault="004E34CC" w:rsidP="00C53BEE"/>
    <w:sectPr w:rsidR="004E34CC" w:rsidRPr="00C53BEE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1">
    <w:nsid w:val="2D2517D0"/>
    <w:multiLevelType w:val="multilevel"/>
    <w:tmpl w:val="CA164A54"/>
    <w:lvl w:ilvl="0">
      <w:start w:val="1"/>
      <w:numFmt w:val="decimal"/>
      <w:pStyle w:val="1"/>
      <w:lvlText w:val="%1."/>
      <w:lvlJc w:val="left"/>
      <w:pPr>
        <w:tabs>
          <w:tab w:val="num" w:pos="1078"/>
        </w:tabs>
        <w:ind w:left="0"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</w:lvl>
  </w:abstractNum>
  <w:abstractNum w:abstractNumId="2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B03BD"/>
    <w:rsid w:val="000C0CC6"/>
    <w:rsid w:val="000D3DB7"/>
    <w:rsid w:val="001173C8"/>
    <w:rsid w:val="00117571"/>
    <w:rsid w:val="00121336"/>
    <w:rsid w:val="0012274E"/>
    <w:rsid w:val="00145A88"/>
    <w:rsid w:val="001722F1"/>
    <w:rsid w:val="001A64CC"/>
    <w:rsid w:val="001F7983"/>
    <w:rsid w:val="00221092"/>
    <w:rsid w:val="0022596E"/>
    <w:rsid w:val="00237ED9"/>
    <w:rsid w:val="002628D3"/>
    <w:rsid w:val="002671E4"/>
    <w:rsid w:val="003111B0"/>
    <w:rsid w:val="00333C1A"/>
    <w:rsid w:val="00335E76"/>
    <w:rsid w:val="00372BD0"/>
    <w:rsid w:val="00374A82"/>
    <w:rsid w:val="003876C7"/>
    <w:rsid w:val="00396ACF"/>
    <w:rsid w:val="00397F50"/>
    <w:rsid w:val="003C39DE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4E34C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E1362"/>
    <w:rsid w:val="006E50F5"/>
    <w:rsid w:val="006F6FE7"/>
    <w:rsid w:val="006F7EC7"/>
    <w:rsid w:val="00704AD8"/>
    <w:rsid w:val="00721EB4"/>
    <w:rsid w:val="0074006A"/>
    <w:rsid w:val="007415E0"/>
    <w:rsid w:val="00785FAD"/>
    <w:rsid w:val="007A0FDC"/>
    <w:rsid w:val="007C31CE"/>
    <w:rsid w:val="007D6D42"/>
    <w:rsid w:val="007E0C86"/>
    <w:rsid w:val="00801303"/>
    <w:rsid w:val="00807D3E"/>
    <w:rsid w:val="00830DB3"/>
    <w:rsid w:val="00876997"/>
    <w:rsid w:val="008D01C5"/>
    <w:rsid w:val="008D0BDE"/>
    <w:rsid w:val="008D2055"/>
    <w:rsid w:val="008F44F5"/>
    <w:rsid w:val="00911A95"/>
    <w:rsid w:val="00914CD0"/>
    <w:rsid w:val="009450DD"/>
    <w:rsid w:val="00966C58"/>
    <w:rsid w:val="009900AA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927B8"/>
    <w:rsid w:val="00AB10D2"/>
    <w:rsid w:val="00AB1A96"/>
    <w:rsid w:val="00AE7A8F"/>
    <w:rsid w:val="00AF0166"/>
    <w:rsid w:val="00B039C8"/>
    <w:rsid w:val="00B1043E"/>
    <w:rsid w:val="00B14046"/>
    <w:rsid w:val="00B21E94"/>
    <w:rsid w:val="00B74D43"/>
    <w:rsid w:val="00C04F04"/>
    <w:rsid w:val="00C115A2"/>
    <w:rsid w:val="00C13432"/>
    <w:rsid w:val="00C16EA5"/>
    <w:rsid w:val="00C35166"/>
    <w:rsid w:val="00C53BEE"/>
    <w:rsid w:val="00C61E61"/>
    <w:rsid w:val="00C642EC"/>
    <w:rsid w:val="00C845FC"/>
    <w:rsid w:val="00C92F8F"/>
    <w:rsid w:val="00C966B2"/>
    <w:rsid w:val="00CB60D1"/>
    <w:rsid w:val="00CD6D7A"/>
    <w:rsid w:val="00D07BD7"/>
    <w:rsid w:val="00D15A01"/>
    <w:rsid w:val="00D22B93"/>
    <w:rsid w:val="00D47B69"/>
    <w:rsid w:val="00D53192"/>
    <w:rsid w:val="00D575F3"/>
    <w:rsid w:val="00D8101E"/>
    <w:rsid w:val="00D915E2"/>
    <w:rsid w:val="00DA255F"/>
    <w:rsid w:val="00DA791C"/>
    <w:rsid w:val="00DB7118"/>
    <w:rsid w:val="00DC3BF6"/>
    <w:rsid w:val="00DF0FEA"/>
    <w:rsid w:val="00E14701"/>
    <w:rsid w:val="00E200F2"/>
    <w:rsid w:val="00E217B7"/>
    <w:rsid w:val="00E2331E"/>
    <w:rsid w:val="00E3446B"/>
    <w:rsid w:val="00E41F2A"/>
    <w:rsid w:val="00E46BFC"/>
    <w:rsid w:val="00E67497"/>
    <w:rsid w:val="00E73937"/>
    <w:rsid w:val="00EB4422"/>
    <w:rsid w:val="00EB69EC"/>
    <w:rsid w:val="00EF40D3"/>
    <w:rsid w:val="00F03843"/>
    <w:rsid w:val="00F26690"/>
    <w:rsid w:val="00F61B43"/>
    <w:rsid w:val="00F62C73"/>
    <w:rsid w:val="00F6686D"/>
    <w:rsid w:val="00F678B2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7415E0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15E0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15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415E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5E0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415E0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15E0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415E0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415E0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5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7415E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1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5E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15E0"/>
  </w:style>
  <w:style w:type="paragraph" w:styleId="ac">
    <w:name w:val="Plain Text"/>
    <w:basedOn w:val="a"/>
    <w:link w:val="ad"/>
    <w:uiPriority w:val="99"/>
    <w:rsid w:val="00741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741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aliases w:val="Верхний колонтитул первой страницы"/>
    <w:basedOn w:val="a"/>
    <w:link w:val="af"/>
    <w:rsid w:val="007415E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aliases w:val="Верхний колонтитул первой страницы Знак"/>
    <w:basedOn w:val="a0"/>
    <w:link w:val="ae"/>
    <w:rsid w:val="00741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5E0"/>
  </w:style>
  <w:style w:type="paragraph" w:customStyle="1" w:styleId="ConsPlusTitle">
    <w:name w:val="ConsPlusTitle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5">
    <w:name w:val="Font Style45"/>
    <w:uiPriority w:val="99"/>
    <w:rsid w:val="007415E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Normal (Web)"/>
    <w:basedOn w:val="a"/>
    <w:unhideWhenUsed/>
    <w:qFormat/>
    <w:rsid w:val="0074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7415E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7415E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7415E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7415E0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7415E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7415E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7415E0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7415E0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415E0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FontStyle51">
    <w:name w:val="Font Style51"/>
    <w:uiPriority w:val="99"/>
    <w:rsid w:val="007415E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No Spacing"/>
    <w:link w:val="af6"/>
    <w:uiPriority w:val="1"/>
    <w:qFormat/>
    <w:rsid w:val="00741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741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415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15E0"/>
    <w:rPr>
      <w:rFonts w:ascii="Cambria" w:eastAsia="Times New Roman" w:hAnsi="Cambria" w:cs="Times New Roman"/>
      <w:b/>
      <w:bCs/>
      <w:color w:val="4F81BD"/>
    </w:rPr>
  </w:style>
  <w:style w:type="table" w:customStyle="1" w:styleId="14">
    <w:name w:val="Сетка таблицы1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rsid w:val="007415E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rsid w:val="007415E0"/>
    <w:rPr>
      <w:rFonts w:ascii="Calibri" w:eastAsia="Calibri" w:hAnsi="Calibri" w:cs="Times New Roman"/>
    </w:rPr>
  </w:style>
  <w:style w:type="table" w:customStyle="1" w:styleId="28">
    <w:name w:val="Сетка таблицы2"/>
    <w:basedOn w:val="a1"/>
    <w:next w:val="ab"/>
    <w:uiPriority w:val="3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7415E0"/>
  </w:style>
  <w:style w:type="character" w:styleId="af7">
    <w:name w:val="page number"/>
    <w:rsid w:val="007415E0"/>
    <w:rPr>
      <w:rFonts w:cs="Times New Roman"/>
    </w:rPr>
  </w:style>
  <w:style w:type="table" w:customStyle="1" w:styleId="51">
    <w:name w:val="Сетка таблицы5"/>
    <w:basedOn w:val="a1"/>
    <w:next w:val="ab"/>
    <w:uiPriority w:val="59"/>
    <w:rsid w:val="0074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5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1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210">
    <w:name w:val="Сетка таблицы21"/>
    <w:uiPriority w:val="9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rsid w:val="007415E0"/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qFormat/>
    <w:rsid w:val="007415E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rsid w:val="007415E0"/>
    <w:pPr>
      <w:spacing w:after="200" w:line="276" w:lineRule="auto"/>
    </w:pPr>
    <w:rPr>
      <w:rFonts w:ascii="Calibri" w:eastAsia="Calibri" w:hAnsi="Calibri" w:cs="Times New Roman"/>
    </w:rPr>
  </w:style>
  <w:style w:type="paragraph" w:styleId="29">
    <w:name w:val="toc 2"/>
    <w:basedOn w:val="a"/>
    <w:next w:val="a"/>
    <w:autoRedefine/>
    <w:uiPriority w:val="39"/>
    <w:unhideWhenUsed/>
    <w:rsid w:val="007415E0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customStyle="1" w:styleId="311">
    <w:name w:val="Сетка таблицы31"/>
    <w:basedOn w:val="a1"/>
    <w:next w:val="ab"/>
    <w:uiPriority w:val="59"/>
    <w:rsid w:val="007415E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rsid w:val="007415E0"/>
  </w:style>
  <w:style w:type="paragraph" w:styleId="91">
    <w:name w:val="toc 9"/>
    <w:basedOn w:val="a"/>
    <w:next w:val="a"/>
    <w:autoRedefine/>
    <w:semiHidden/>
    <w:rsid w:val="007415E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0">
    <w:name w:val="Сетка таблицы4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7415E0"/>
  </w:style>
  <w:style w:type="paragraph" w:customStyle="1" w:styleId="-11">
    <w:name w:val="Цветной список - Акцент 11"/>
    <w:basedOn w:val="a"/>
    <w:uiPriority w:val="34"/>
    <w:qFormat/>
    <w:rsid w:val="007415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1">
    <w:name w:val="Сетка таблицы8"/>
    <w:basedOn w:val="a1"/>
    <w:next w:val="ab"/>
    <w:uiPriority w:val="59"/>
    <w:rsid w:val="0074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Средняя сетка 21"/>
    <w:link w:val="2b"/>
    <w:uiPriority w:val="1"/>
    <w:qFormat/>
    <w:rsid w:val="00741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b">
    <w:name w:val="Средняя сетка 2 Знак"/>
    <w:link w:val="211"/>
    <w:uiPriority w:val="1"/>
    <w:rsid w:val="007415E0"/>
    <w:rPr>
      <w:rFonts w:ascii="Calibri" w:eastAsia="Times New Roman" w:hAnsi="Calibri" w:cs="Times New Roman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qFormat/>
    <w:rsid w:val="007415E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table" w:customStyle="1" w:styleId="320">
    <w:name w:val="Сетка таблицы32"/>
    <w:basedOn w:val="a1"/>
    <w:next w:val="ab"/>
    <w:uiPriority w:val="59"/>
    <w:rsid w:val="007415E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unhideWhenUsed/>
    <w:rsid w:val="007415E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415E0"/>
    <w:rPr>
      <w:rFonts w:ascii="Times New Roman" w:eastAsia="Calibri" w:hAnsi="Times New Roman" w:cs="Times New Roman"/>
      <w:sz w:val="24"/>
      <w:szCs w:val="24"/>
    </w:rPr>
  </w:style>
  <w:style w:type="paragraph" w:customStyle="1" w:styleId="-110">
    <w:name w:val="Цветная заливка - Акцент 11"/>
    <w:hidden/>
    <w:uiPriority w:val="71"/>
    <w:rsid w:val="007415E0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uiPriority w:val="99"/>
    <w:semiHidden/>
    <w:unhideWhenUsed/>
    <w:rsid w:val="007415E0"/>
    <w:rPr>
      <w:color w:val="800080"/>
      <w:u w:val="single"/>
    </w:rPr>
  </w:style>
  <w:style w:type="character" w:customStyle="1" w:styleId="312">
    <w:name w:val="Заголовок 3 Знак1"/>
    <w:basedOn w:val="a0"/>
    <w:uiPriority w:val="9"/>
    <w:semiHidden/>
    <w:rsid w:val="007415E0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34">
    <w:name w:val="Нет списка3"/>
    <w:next w:val="a2"/>
    <w:uiPriority w:val="99"/>
    <w:semiHidden/>
    <w:unhideWhenUsed/>
    <w:rsid w:val="00C53BEE"/>
  </w:style>
  <w:style w:type="table" w:customStyle="1" w:styleId="92">
    <w:name w:val="Сетка таблицы9"/>
    <w:basedOn w:val="a1"/>
    <w:next w:val="ab"/>
    <w:uiPriority w:val="59"/>
    <w:rsid w:val="00C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Белгі Белгі Знак Белгі Белгі"/>
    <w:basedOn w:val="a"/>
    <w:autoRedefine/>
    <w:uiPriority w:val="99"/>
    <w:rsid w:val="00C53BEE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listparagraph0">
    <w:name w:val="msolistparagraph"/>
    <w:basedOn w:val="a"/>
    <w:rsid w:val="00C53BE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M18">
    <w:name w:val="CM18"/>
    <w:basedOn w:val="a"/>
    <w:next w:val="a"/>
    <w:uiPriority w:val="99"/>
    <w:rsid w:val="00C53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5">
    <w:name w:val="Body Text 3"/>
    <w:basedOn w:val="a"/>
    <w:link w:val="36"/>
    <w:rsid w:val="00C53BE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en-US" w:eastAsia="ru-RU"/>
    </w:rPr>
  </w:style>
  <w:style w:type="character" w:customStyle="1" w:styleId="36">
    <w:name w:val="Основной текст 3 Знак"/>
    <w:basedOn w:val="a0"/>
    <w:link w:val="35"/>
    <w:rsid w:val="00C53BEE"/>
    <w:rPr>
      <w:rFonts w:ascii="Times New Roman" w:eastAsia="Times New Roman" w:hAnsi="Times New Roman" w:cs="Times New Roman"/>
      <w:color w:val="0000FF"/>
      <w:sz w:val="24"/>
      <w:szCs w:val="20"/>
      <w:lang w:val="en-US" w:eastAsia="ru-RU"/>
    </w:rPr>
  </w:style>
  <w:style w:type="paragraph" w:styleId="afd">
    <w:name w:val="Subtitle"/>
    <w:basedOn w:val="a"/>
    <w:next w:val="a"/>
    <w:link w:val="afe"/>
    <w:qFormat/>
    <w:rsid w:val="00C53B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C53BEE"/>
    <w:rPr>
      <w:rFonts w:ascii="Cambria" w:eastAsia="Times New Roman" w:hAnsi="Cambria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C53BEE"/>
    <w:rPr>
      <w:b/>
      <w:bCs/>
    </w:rPr>
  </w:style>
  <w:style w:type="character" w:styleId="aff0">
    <w:name w:val="Emphasis"/>
    <w:uiPriority w:val="20"/>
    <w:qFormat/>
    <w:rsid w:val="00C53BEE"/>
    <w:rPr>
      <w:rFonts w:ascii="Calibri" w:hAnsi="Calibri"/>
      <w:b/>
      <w:i/>
      <w:iCs/>
    </w:rPr>
  </w:style>
  <w:style w:type="paragraph" w:styleId="2c">
    <w:name w:val="Quote"/>
    <w:basedOn w:val="a"/>
    <w:next w:val="a"/>
    <w:link w:val="2d"/>
    <w:uiPriority w:val="29"/>
    <w:qFormat/>
    <w:rsid w:val="00C53BE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d">
    <w:name w:val="Цитата 2 Знак"/>
    <w:basedOn w:val="a0"/>
    <w:link w:val="2c"/>
    <w:uiPriority w:val="29"/>
    <w:rsid w:val="00C53BE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C53BE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C53BEE"/>
    <w:rPr>
      <w:rFonts w:ascii="Calibri" w:eastAsia="Times New Roman" w:hAnsi="Calibri" w:cs="Times New Roman"/>
      <w:b/>
      <w:i/>
      <w:sz w:val="24"/>
      <w:lang w:eastAsia="ru-RU"/>
    </w:rPr>
  </w:style>
  <w:style w:type="character" w:styleId="aff3">
    <w:name w:val="Subtle Emphasis"/>
    <w:uiPriority w:val="19"/>
    <w:qFormat/>
    <w:rsid w:val="00C53BEE"/>
    <w:rPr>
      <w:i/>
      <w:color w:val="5A5A5A"/>
    </w:rPr>
  </w:style>
  <w:style w:type="character" w:styleId="aff4">
    <w:name w:val="Intense Emphasis"/>
    <w:uiPriority w:val="21"/>
    <w:qFormat/>
    <w:rsid w:val="00C53BEE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C53BEE"/>
    <w:rPr>
      <w:sz w:val="24"/>
      <w:szCs w:val="24"/>
      <w:u w:val="single"/>
    </w:rPr>
  </w:style>
  <w:style w:type="character" w:styleId="aff6">
    <w:name w:val="Intense Reference"/>
    <w:uiPriority w:val="32"/>
    <w:qFormat/>
    <w:rsid w:val="00C53BEE"/>
    <w:rPr>
      <w:b/>
      <w:sz w:val="24"/>
      <w:u w:val="single"/>
    </w:rPr>
  </w:style>
  <w:style w:type="character" w:styleId="aff7">
    <w:name w:val="Book Title"/>
    <w:uiPriority w:val="33"/>
    <w:qFormat/>
    <w:rsid w:val="00C53BEE"/>
    <w:rPr>
      <w:rFonts w:ascii="Cambria" w:eastAsia="Times New Roman" w:hAnsi="Cambria"/>
      <w:b/>
      <w:i/>
      <w:sz w:val="24"/>
      <w:szCs w:val="24"/>
    </w:rPr>
  </w:style>
  <w:style w:type="paragraph" w:customStyle="1" w:styleId="EcsTextTableBold">
    <w:name w:val="EcsTextTableBold"/>
    <w:basedOn w:val="a"/>
    <w:rsid w:val="00C53BEE"/>
    <w:pPr>
      <w:tabs>
        <w:tab w:val="left" w:pos="567"/>
        <w:tab w:val="left" w:pos="4253"/>
      </w:tabs>
      <w:spacing w:before="60" w:after="60" w:line="240" w:lineRule="auto"/>
      <w:ind w:left="567" w:hanging="567"/>
    </w:pPr>
    <w:rPr>
      <w:rFonts w:ascii="Arial" w:eastAsia="Times New Roman" w:hAnsi="Arial" w:cs="Arial"/>
      <w:b/>
      <w:color w:val="000000"/>
      <w:lang w:val="en-US"/>
    </w:rPr>
  </w:style>
  <w:style w:type="paragraph" w:customStyle="1" w:styleId="EcsTextTable">
    <w:name w:val="EcsTextTable"/>
    <w:basedOn w:val="a"/>
    <w:rsid w:val="00C53BEE"/>
    <w:pPr>
      <w:tabs>
        <w:tab w:val="left" w:pos="567"/>
      </w:tabs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Normal1">
    <w:name w:val="Normal1"/>
    <w:rsid w:val="00C53BEE"/>
    <w:pPr>
      <w:spacing w:after="0" w:line="240" w:lineRule="auto"/>
    </w:pPr>
    <w:rPr>
      <w:rFonts w:ascii="Times New Roman" w:eastAsia="Times New Roman" w:hAnsi="Times New Roman" w:cs="Times New Roman"/>
      <w:lang w:val="en-GB" w:eastAsia="ru-RU"/>
    </w:rPr>
  </w:style>
  <w:style w:type="character" w:customStyle="1" w:styleId="FooterChar">
    <w:name w:val="Footer Char"/>
    <w:locked/>
    <w:rsid w:val="00C53BEE"/>
    <w:rPr>
      <w:rFonts w:cs="Times New Roman"/>
    </w:rPr>
  </w:style>
  <w:style w:type="character" w:customStyle="1" w:styleId="HeaderChar">
    <w:name w:val="Header Char"/>
    <w:aliases w:val="Верхний колонтитул первой страницы Char"/>
    <w:locked/>
    <w:rsid w:val="00C53BEE"/>
    <w:rPr>
      <w:lang w:val="ru-RU" w:eastAsia="ru-RU"/>
    </w:rPr>
  </w:style>
  <w:style w:type="paragraph" w:customStyle="1" w:styleId="Letter14">
    <w:name w:val="Letter 14"/>
    <w:basedOn w:val="a"/>
    <w:link w:val="Letter140"/>
    <w:rsid w:val="00C53BE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etter140">
    <w:name w:val="Letter 14 Знак"/>
    <w:link w:val="Letter14"/>
    <w:rsid w:val="00C53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rmal Indent"/>
    <w:basedOn w:val="a"/>
    <w:rsid w:val="00C53BEE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Arial" w:eastAsia="Times New Roman" w:hAnsi="Arial" w:cs="Times New Roman"/>
      <w:lang w:val="en-GB"/>
    </w:rPr>
  </w:style>
  <w:style w:type="paragraph" w:styleId="aff9">
    <w:name w:val="endnote text"/>
    <w:basedOn w:val="a"/>
    <w:link w:val="affa"/>
    <w:semiHidden/>
    <w:rsid w:val="00C53B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a">
    <w:name w:val="Текст концевой сноски Знак"/>
    <w:basedOn w:val="a0"/>
    <w:link w:val="aff9"/>
    <w:semiHidden/>
    <w:rsid w:val="00C53BEE"/>
    <w:rPr>
      <w:rFonts w:ascii="Arial" w:eastAsia="Times New Roman" w:hAnsi="Arial" w:cs="Arial"/>
      <w:sz w:val="20"/>
      <w:szCs w:val="20"/>
      <w:lang w:val="de-DE"/>
    </w:rPr>
  </w:style>
  <w:style w:type="paragraph" w:styleId="affb">
    <w:name w:val="List Number"/>
    <w:basedOn w:val="a"/>
    <w:rsid w:val="00C53BE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2e">
    <w:name w:val="List Number 2"/>
    <w:basedOn w:val="a"/>
    <w:rsid w:val="00C53BEE"/>
    <w:p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37">
    <w:name w:val="List Number 3"/>
    <w:basedOn w:val="a"/>
    <w:rsid w:val="00C53BEE"/>
    <w:p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  <w:ind w:left="926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43">
    <w:name w:val="List Number 4"/>
    <w:basedOn w:val="a"/>
    <w:rsid w:val="00C53BEE"/>
    <w:p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  <w:ind w:left="1209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53">
    <w:name w:val="List Number 5"/>
    <w:basedOn w:val="a"/>
    <w:rsid w:val="00C53BEE"/>
    <w:p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  <w:ind w:left="1492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affc">
    <w:name w:val="List Bullet"/>
    <w:basedOn w:val="a"/>
    <w:rsid w:val="00C53BE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2f">
    <w:name w:val="List Bullet 2"/>
    <w:basedOn w:val="a"/>
    <w:rsid w:val="00C53BEE"/>
    <w:p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38">
    <w:name w:val="List Bullet 3"/>
    <w:basedOn w:val="a"/>
    <w:rsid w:val="00C53BEE"/>
    <w:p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  <w:ind w:left="926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44">
    <w:name w:val="List Bullet 4"/>
    <w:basedOn w:val="a"/>
    <w:rsid w:val="00C53BEE"/>
    <w:p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  <w:ind w:left="1209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54">
    <w:name w:val="List Bullet 5"/>
    <w:basedOn w:val="a"/>
    <w:rsid w:val="00C53BEE"/>
    <w:p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  <w:ind w:left="1492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affd">
    <w:name w:val="Block Text"/>
    <w:basedOn w:val="a"/>
    <w:rsid w:val="00C53BEE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after="0" w:line="240" w:lineRule="auto"/>
      <w:ind w:left="567" w:right="-285" w:hanging="567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S">
    <w:name w:val="NS"/>
    <w:basedOn w:val="a"/>
    <w:rsid w:val="00C53BEE"/>
    <w:pPr>
      <w:overflowPunct w:val="0"/>
      <w:autoSpaceDE w:val="0"/>
      <w:autoSpaceDN w:val="0"/>
      <w:adjustRightInd w:val="0"/>
      <w:spacing w:after="0" w:line="240" w:lineRule="auto"/>
      <w:ind w:left="567" w:firstLine="1"/>
      <w:textAlignment w:val="baseline"/>
    </w:pPr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NI">
    <w:name w:val="NI"/>
    <w:basedOn w:val="aff8"/>
    <w:rsid w:val="00C53BEE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affe">
    <w:name w:val="footnote text"/>
    <w:basedOn w:val="a"/>
    <w:link w:val="afff"/>
    <w:semiHidden/>
    <w:rsid w:val="00C53B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ff">
    <w:name w:val="Текст сноски Знак"/>
    <w:basedOn w:val="a0"/>
    <w:link w:val="affe"/>
    <w:semiHidden/>
    <w:rsid w:val="00C53BEE"/>
    <w:rPr>
      <w:rFonts w:ascii="Arial" w:eastAsia="Times New Roman" w:hAnsi="Arial" w:cs="Times New Roman"/>
      <w:sz w:val="20"/>
      <w:szCs w:val="20"/>
      <w:lang w:val="en-GB"/>
    </w:rPr>
  </w:style>
  <w:style w:type="paragraph" w:styleId="2f0">
    <w:name w:val="envelope return"/>
    <w:basedOn w:val="a"/>
    <w:rsid w:val="00C53BE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fff0">
    <w:name w:val="line number"/>
    <w:rsid w:val="00C53BEE"/>
  </w:style>
  <w:style w:type="paragraph" w:customStyle="1" w:styleId="Corpsdetexte1">
    <w:name w:val="Corps de texte1"/>
    <w:basedOn w:val="a"/>
    <w:next w:val="a"/>
    <w:rsid w:val="00C5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lang w:val="en-GB" w:eastAsia="zh-CN"/>
    </w:rPr>
  </w:style>
  <w:style w:type="paragraph" w:customStyle="1" w:styleId="Quicka">
    <w:name w:val="Quick a)"/>
    <w:basedOn w:val="a"/>
    <w:rsid w:val="00C53BEE"/>
    <w:pPr>
      <w:widowControl w:val="0"/>
      <w:numPr>
        <w:numId w:val="2"/>
      </w:numPr>
      <w:spacing w:after="0" w:line="240" w:lineRule="auto"/>
      <w:ind w:left="1080" w:hanging="36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62">
    <w:name w:val="index 6"/>
    <w:basedOn w:val="a"/>
    <w:next w:val="a"/>
    <w:autoRedefine/>
    <w:semiHidden/>
    <w:rsid w:val="00C53BEE"/>
    <w:pPr>
      <w:spacing w:after="0" w:line="240" w:lineRule="auto"/>
      <w:ind w:left="1440" w:hanging="240"/>
    </w:pPr>
    <w:rPr>
      <w:rFonts w:ascii="Arial" w:eastAsia="Times New Roman" w:hAnsi="Arial" w:cs="Times New Roman"/>
      <w:szCs w:val="20"/>
      <w:lang w:val="en-GB" w:eastAsia="fr-FR"/>
    </w:rPr>
  </w:style>
  <w:style w:type="table" w:customStyle="1" w:styleId="130">
    <w:name w:val="Сетка таблицы13"/>
    <w:basedOn w:val="a1"/>
    <w:next w:val="ab"/>
    <w:uiPriority w:val="59"/>
    <w:rsid w:val="00C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sEepcaNote">
    <w:name w:val="EcsEepcaNote"/>
    <w:basedOn w:val="a"/>
    <w:rsid w:val="00C53BEE"/>
    <w:pPr>
      <w:spacing w:after="0" w:line="312" w:lineRule="auto"/>
      <w:jc w:val="center"/>
    </w:pPr>
    <w:rPr>
      <w:rFonts w:ascii="Arial" w:eastAsia="Times New Roman" w:hAnsi="Arial" w:cs="Arial"/>
      <w:sz w:val="18"/>
      <w:lang w:val="en-GB"/>
    </w:rPr>
  </w:style>
  <w:style w:type="paragraph" w:customStyle="1" w:styleId="EcsTableTitle">
    <w:name w:val="EcsTableTitle"/>
    <w:basedOn w:val="a"/>
    <w:link w:val="EcsTableTitleChar"/>
    <w:rsid w:val="00C53BEE"/>
    <w:pPr>
      <w:spacing w:after="120" w:line="240" w:lineRule="auto"/>
      <w:jc w:val="center"/>
    </w:pPr>
    <w:rPr>
      <w:rFonts w:ascii="Arial" w:eastAsia="Times New Roman" w:hAnsi="Arial"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C53BEE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C53BEE"/>
    <w:pPr>
      <w:tabs>
        <w:tab w:val="left" w:pos="680"/>
      </w:tabs>
      <w:spacing w:before="0"/>
      <w:jc w:val="left"/>
    </w:pPr>
    <w:rPr>
      <w:b w:val="0"/>
      <w:color w:val="000000"/>
      <w:lang w:val="en-US"/>
    </w:rPr>
  </w:style>
  <w:style w:type="paragraph" w:customStyle="1" w:styleId="EcsText">
    <w:name w:val="EcsText"/>
    <w:basedOn w:val="a"/>
    <w:link w:val="EcsTextChar"/>
    <w:rsid w:val="00C53BEE"/>
    <w:pPr>
      <w:spacing w:before="120" w:after="0" w:line="240" w:lineRule="auto"/>
      <w:jc w:val="both"/>
    </w:pPr>
    <w:rPr>
      <w:rFonts w:ascii="Arial" w:eastAsia="Times New Roman" w:hAnsi="Arial" w:cs="Arial"/>
      <w:b/>
      <w:lang w:val="en-GB"/>
    </w:rPr>
  </w:style>
  <w:style w:type="character" w:customStyle="1" w:styleId="EcsTextChar">
    <w:name w:val="EcsText Char"/>
    <w:link w:val="EcsText"/>
    <w:rsid w:val="00C53BEE"/>
    <w:rPr>
      <w:rFonts w:ascii="Arial" w:eastAsia="Times New Roman" w:hAnsi="Arial" w:cs="Arial"/>
      <w:b/>
      <w:lang w:val="en-GB"/>
    </w:rPr>
  </w:style>
  <w:style w:type="paragraph" w:customStyle="1" w:styleId="EcsFooter">
    <w:name w:val="EcsFooter"/>
    <w:basedOn w:val="a"/>
    <w:rsid w:val="00C53BEE"/>
    <w:pPr>
      <w:tabs>
        <w:tab w:val="right" w:pos="9639"/>
      </w:tabs>
      <w:spacing w:after="0" w:line="240" w:lineRule="auto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C53BEE"/>
    <w:pPr>
      <w:tabs>
        <w:tab w:val="left" w:pos="397"/>
      </w:tabs>
      <w:ind w:left="397" w:hanging="397"/>
    </w:pPr>
  </w:style>
  <w:style w:type="paragraph" w:customStyle="1" w:styleId="EcsTextTableEz10">
    <w:name w:val="EcsTextTableEz10"/>
    <w:basedOn w:val="EcsTextTableChar"/>
    <w:rsid w:val="00C53BEE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C53BEE"/>
    <w:pPr>
      <w:jc w:val="right"/>
    </w:pPr>
  </w:style>
  <w:style w:type="paragraph" w:customStyle="1" w:styleId="EscTableTitel1">
    <w:name w:val="EscTableTitel1"/>
    <w:basedOn w:val="EcsTableTitle"/>
    <w:rsid w:val="00C53BEE"/>
    <w:rPr>
      <w:sz w:val="24"/>
      <w:szCs w:val="24"/>
    </w:rPr>
  </w:style>
  <w:style w:type="paragraph" w:customStyle="1" w:styleId="EcsTextAufz15Dash19">
    <w:name w:val="EcsTextAufz_15_Dash_19"/>
    <w:basedOn w:val="EcsText"/>
    <w:rsid w:val="00C53BEE"/>
    <w:pPr>
      <w:numPr>
        <w:numId w:val="3"/>
      </w:numPr>
      <w:tabs>
        <w:tab w:val="clear" w:pos="1078"/>
        <w:tab w:val="num" w:pos="720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C53BEE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rsid w:val="00C53BEE"/>
    <w:pPr>
      <w:tabs>
        <w:tab w:val="right" w:pos="9639"/>
      </w:tabs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rsid w:val="00C53BEE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rsid w:val="00C53BEE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/>
    </w:rPr>
  </w:style>
  <w:style w:type="paragraph" w:customStyle="1" w:styleId="EcsTextAufz">
    <w:name w:val="EcsTextAufz"/>
    <w:basedOn w:val="a"/>
    <w:rsid w:val="00C53BEE"/>
    <w:pPr>
      <w:spacing w:after="0" w:line="312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rsid w:val="00C53BEE"/>
    <w:rPr>
      <w:sz w:val="20"/>
      <w:szCs w:val="20"/>
    </w:rPr>
  </w:style>
  <w:style w:type="paragraph" w:customStyle="1" w:styleId="EcsTitle1">
    <w:name w:val="EcsTitle_1"/>
    <w:basedOn w:val="a"/>
    <w:rsid w:val="00C53BEE"/>
    <w:p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a"/>
    <w:rsid w:val="00C53BEE"/>
    <w:pPr>
      <w:keepNext/>
      <w:keepLines/>
      <w:tabs>
        <w:tab w:val="left" w:pos="567"/>
      </w:tabs>
      <w:spacing w:before="360" w:after="120" w:line="312" w:lineRule="auto"/>
      <w:ind w:left="567" w:hanging="567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C53BEE"/>
    <w:pPr>
      <w:numPr>
        <w:numId w:val="4"/>
      </w:numPr>
      <w:tabs>
        <w:tab w:val="clear" w:pos="227"/>
        <w:tab w:val="clear" w:pos="680"/>
        <w:tab w:val="left" w:pos="340"/>
      </w:tabs>
      <w:ind w:left="360" w:hanging="360"/>
    </w:pPr>
  </w:style>
  <w:style w:type="character" w:customStyle="1" w:styleId="EcsTextTableCharChar">
    <w:name w:val="EcsTextTable Char Char"/>
    <w:link w:val="EcsTextTableChar"/>
    <w:rsid w:val="00C53BEE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rsid w:val="00C53BEE"/>
    <w:pPr>
      <w:tabs>
        <w:tab w:val="clear" w:pos="680"/>
        <w:tab w:val="left" w:leader="dot" w:pos="3402"/>
      </w:tabs>
    </w:pPr>
  </w:style>
  <w:style w:type="paragraph" w:customStyle="1" w:styleId="TableParagraph">
    <w:name w:val="Table Paragraph"/>
    <w:basedOn w:val="a"/>
    <w:rsid w:val="00C5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C53BEE"/>
  </w:style>
  <w:style w:type="numbering" w:customStyle="1" w:styleId="1110">
    <w:name w:val="Нет списка111"/>
    <w:next w:val="a2"/>
    <w:uiPriority w:val="99"/>
    <w:semiHidden/>
    <w:unhideWhenUsed/>
    <w:rsid w:val="00C53BEE"/>
  </w:style>
  <w:style w:type="numbering" w:customStyle="1" w:styleId="1111">
    <w:name w:val="Нет списка1111"/>
    <w:next w:val="a2"/>
    <w:semiHidden/>
    <w:rsid w:val="00C53BEE"/>
  </w:style>
  <w:style w:type="character" w:customStyle="1" w:styleId="afff1">
    <w:name w:val="Заголовок Знак"/>
    <w:uiPriority w:val="10"/>
    <w:rsid w:val="00C53BE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numbering" w:customStyle="1" w:styleId="313">
    <w:name w:val="Нет списка31"/>
    <w:next w:val="a2"/>
    <w:semiHidden/>
    <w:rsid w:val="00C53BEE"/>
  </w:style>
  <w:style w:type="numbering" w:customStyle="1" w:styleId="45">
    <w:name w:val="Нет списка4"/>
    <w:next w:val="a2"/>
    <w:semiHidden/>
    <w:rsid w:val="00C5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7415E0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15E0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15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415E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5E0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415E0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15E0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415E0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415E0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5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7415E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1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5E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15E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15E0"/>
  </w:style>
  <w:style w:type="paragraph" w:styleId="ac">
    <w:name w:val="Plain Text"/>
    <w:basedOn w:val="a"/>
    <w:link w:val="ad"/>
    <w:uiPriority w:val="99"/>
    <w:rsid w:val="00741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741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aliases w:val="Верхний колонтитул первой страницы"/>
    <w:basedOn w:val="a"/>
    <w:link w:val="af"/>
    <w:rsid w:val="007415E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aliases w:val="Верхний колонтитул первой страницы Знак"/>
    <w:basedOn w:val="a0"/>
    <w:link w:val="ae"/>
    <w:rsid w:val="00741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5E0"/>
  </w:style>
  <w:style w:type="paragraph" w:customStyle="1" w:styleId="ConsPlusTitle">
    <w:name w:val="ConsPlusTitle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5">
    <w:name w:val="Font Style45"/>
    <w:uiPriority w:val="99"/>
    <w:rsid w:val="007415E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Normal (Web)"/>
    <w:basedOn w:val="a"/>
    <w:unhideWhenUsed/>
    <w:qFormat/>
    <w:rsid w:val="0074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7415E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7415E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7415E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7415E0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7415E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7415E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7415E0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7415E0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415E0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FontStyle51">
    <w:name w:val="Font Style51"/>
    <w:uiPriority w:val="99"/>
    <w:rsid w:val="007415E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No Spacing"/>
    <w:link w:val="af6"/>
    <w:uiPriority w:val="1"/>
    <w:qFormat/>
    <w:rsid w:val="007415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741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415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15E0"/>
    <w:rPr>
      <w:rFonts w:ascii="Cambria" w:eastAsia="Times New Roman" w:hAnsi="Cambria" w:cs="Times New Roman"/>
      <w:b/>
      <w:bCs/>
      <w:color w:val="4F81BD"/>
    </w:rPr>
  </w:style>
  <w:style w:type="table" w:customStyle="1" w:styleId="14">
    <w:name w:val="Сетка таблицы1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rsid w:val="007415E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rsid w:val="007415E0"/>
    <w:rPr>
      <w:rFonts w:ascii="Calibri" w:eastAsia="Calibri" w:hAnsi="Calibri" w:cs="Times New Roman"/>
    </w:rPr>
  </w:style>
  <w:style w:type="table" w:customStyle="1" w:styleId="28">
    <w:name w:val="Сетка таблицы2"/>
    <w:basedOn w:val="a1"/>
    <w:next w:val="ab"/>
    <w:uiPriority w:val="3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7415E0"/>
  </w:style>
  <w:style w:type="character" w:styleId="af7">
    <w:name w:val="page number"/>
    <w:rsid w:val="007415E0"/>
    <w:rPr>
      <w:rFonts w:cs="Times New Roman"/>
    </w:rPr>
  </w:style>
  <w:style w:type="table" w:customStyle="1" w:styleId="51">
    <w:name w:val="Сетка таблицы5"/>
    <w:basedOn w:val="a1"/>
    <w:next w:val="ab"/>
    <w:uiPriority w:val="59"/>
    <w:rsid w:val="0074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5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1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210">
    <w:name w:val="Сетка таблицы21"/>
    <w:uiPriority w:val="9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rsid w:val="007415E0"/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qFormat/>
    <w:rsid w:val="007415E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rsid w:val="007415E0"/>
    <w:pPr>
      <w:spacing w:after="200" w:line="276" w:lineRule="auto"/>
    </w:pPr>
    <w:rPr>
      <w:rFonts w:ascii="Calibri" w:eastAsia="Calibri" w:hAnsi="Calibri" w:cs="Times New Roman"/>
    </w:rPr>
  </w:style>
  <w:style w:type="paragraph" w:styleId="29">
    <w:name w:val="toc 2"/>
    <w:basedOn w:val="a"/>
    <w:next w:val="a"/>
    <w:autoRedefine/>
    <w:uiPriority w:val="39"/>
    <w:unhideWhenUsed/>
    <w:rsid w:val="007415E0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customStyle="1" w:styleId="311">
    <w:name w:val="Сетка таблицы31"/>
    <w:basedOn w:val="a1"/>
    <w:next w:val="ab"/>
    <w:uiPriority w:val="59"/>
    <w:rsid w:val="007415E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rsid w:val="007415E0"/>
  </w:style>
  <w:style w:type="paragraph" w:styleId="91">
    <w:name w:val="toc 9"/>
    <w:basedOn w:val="a"/>
    <w:next w:val="a"/>
    <w:autoRedefine/>
    <w:semiHidden/>
    <w:rsid w:val="007415E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0">
    <w:name w:val="Сетка таблицы4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7415E0"/>
  </w:style>
  <w:style w:type="paragraph" w:customStyle="1" w:styleId="-11">
    <w:name w:val="Цветной список - Акцент 11"/>
    <w:basedOn w:val="a"/>
    <w:uiPriority w:val="34"/>
    <w:qFormat/>
    <w:rsid w:val="007415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1">
    <w:name w:val="Сетка таблицы8"/>
    <w:basedOn w:val="a1"/>
    <w:next w:val="ab"/>
    <w:uiPriority w:val="59"/>
    <w:rsid w:val="0074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4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Средняя сетка 21"/>
    <w:link w:val="2b"/>
    <w:uiPriority w:val="1"/>
    <w:qFormat/>
    <w:rsid w:val="00741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b">
    <w:name w:val="Средняя сетка 2 Знак"/>
    <w:link w:val="211"/>
    <w:uiPriority w:val="1"/>
    <w:rsid w:val="007415E0"/>
    <w:rPr>
      <w:rFonts w:ascii="Calibri" w:eastAsia="Times New Roman" w:hAnsi="Calibri" w:cs="Times New Roman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qFormat/>
    <w:rsid w:val="007415E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table" w:customStyle="1" w:styleId="320">
    <w:name w:val="Сетка таблицы32"/>
    <w:basedOn w:val="a1"/>
    <w:next w:val="ab"/>
    <w:uiPriority w:val="59"/>
    <w:rsid w:val="007415E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b"/>
    <w:uiPriority w:val="59"/>
    <w:rsid w:val="00741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unhideWhenUsed/>
    <w:rsid w:val="007415E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415E0"/>
    <w:rPr>
      <w:rFonts w:ascii="Times New Roman" w:eastAsia="Calibri" w:hAnsi="Times New Roman" w:cs="Times New Roman"/>
      <w:sz w:val="24"/>
      <w:szCs w:val="24"/>
    </w:rPr>
  </w:style>
  <w:style w:type="paragraph" w:customStyle="1" w:styleId="-110">
    <w:name w:val="Цветная заливка - Акцент 11"/>
    <w:hidden/>
    <w:uiPriority w:val="71"/>
    <w:rsid w:val="007415E0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uiPriority w:val="99"/>
    <w:semiHidden/>
    <w:unhideWhenUsed/>
    <w:rsid w:val="007415E0"/>
    <w:rPr>
      <w:color w:val="800080"/>
      <w:u w:val="single"/>
    </w:rPr>
  </w:style>
  <w:style w:type="character" w:customStyle="1" w:styleId="312">
    <w:name w:val="Заголовок 3 Знак1"/>
    <w:basedOn w:val="a0"/>
    <w:uiPriority w:val="9"/>
    <w:semiHidden/>
    <w:rsid w:val="007415E0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34">
    <w:name w:val="Нет списка3"/>
    <w:next w:val="a2"/>
    <w:uiPriority w:val="99"/>
    <w:semiHidden/>
    <w:unhideWhenUsed/>
    <w:rsid w:val="00C53BEE"/>
  </w:style>
  <w:style w:type="table" w:customStyle="1" w:styleId="92">
    <w:name w:val="Сетка таблицы9"/>
    <w:basedOn w:val="a1"/>
    <w:next w:val="ab"/>
    <w:uiPriority w:val="59"/>
    <w:rsid w:val="00C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Белгі Белгі Знак Белгі Белгі"/>
    <w:basedOn w:val="a"/>
    <w:autoRedefine/>
    <w:uiPriority w:val="99"/>
    <w:rsid w:val="00C53BEE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listparagraph0">
    <w:name w:val="msolistparagraph"/>
    <w:basedOn w:val="a"/>
    <w:rsid w:val="00C53BE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M18">
    <w:name w:val="CM18"/>
    <w:basedOn w:val="a"/>
    <w:next w:val="a"/>
    <w:uiPriority w:val="99"/>
    <w:rsid w:val="00C53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5">
    <w:name w:val="Body Text 3"/>
    <w:basedOn w:val="a"/>
    <w:link w:val="36"/>
    <w:rsid w:val="00C53BE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en-US" w:eastAsia="ru-RU"/>
    </w:rPr>
  </w:style>
  <w:style w:type="character" w:customStyle="1" w:styleId="36">
    <w:name w:val="Основной текст 3 Знак"/>
    <w:basedOn w:val="a0"/>
    <w:link w:val="35"/>
    <w:rsid w:val="00C53BEE"/>
    <w:rPr>
      <w:rFonts w:ascii="Times New Roman" w:eastAsia="Times New Roman" w:hAnsi="Times New Roman" w:cs="Times New Roman"/>
      <w:color w:val="0000FF"/>
      <w:sz w:val="24"/>
      <w:szCs w:val="20"/>
      <w:lang w:val="en-US" w:eastAsia="ru-RU"/>
    </w:rPr>
  </w:style>
  <w:style w:type="paragraph" w:styleId="afd">
    <w:name w:val="Subtitle"/>
    <w:basedOn w:val="a"/>
    <w:next w:val="a"/>
    <w:link w:val="afe"/>
    <w:qFormat/>
    <w:rsid w:val="00C53B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C53BEE"/>
    <w:rPr>
      <w:rFonts w:ascii="Cambria" w:eastAsia="Times New Roman" w:hAnsi="Cambria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C53BEE"/>
    <w:rPr>
      <w:b/>
      <w:bCs/>
    </w:rPr>
  </w:style>
  <w:style w:type="character" w:styleId="aff0">
    <w:name w:val="Emphasis"/>
    <w:uiPriority w:val="20"/>
    <w:qFormat/>
    <w:rsid w:val="00C53BEE"/>
    <w:rPr>
      <w:rFonts w:ascii="Calibri" w:hAnsi="Calibri"/>
      <w:b/>
      <w:i/>
      <w:iCs/>
    </w:rPr>
  </w:style>
  <w:style w:type="paragraph" w:styleId="2c">
    <w:name w:val="Quote"/>
    <w:basedOn w:val="a"/>
    <w:next w:val="a"/>
    <w:link w:val="2d"/>
    <w:uiPriority w:val="29"/>
    <w:qFormat/>
    <w:rsid w:val="00C53BE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d">
    <w:name w:val="Цитата 2 Знак"/>
    <w:basedOn w:val="a0"/>
    <w:link w:val="2c"/>
    <w:uiPriority w:val="29"/>
    <w:rsid w:val="00C53BE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C53BE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C53BEE"/>
    <w:rPr>
      <w:rFonts w:ascii="Calibri" w:eastAsia="Times New Roman" w:hAnsi="Calibri" w:cs="Times New Roman"/>
      <w:b/>
      <w:i/>
      <w:sz w:val="24"/>
      <w:lang w:eastAsia="ru-RU"/>
    </w:rPr>
  </w:style>
  <w:style w:type="character" w:styleId="aff3">
    <w:name w:val="Subtle Emphasis"/>
    <w:uiPriority w:val="19"/>
    <w:qFormat/>
    <w:rsid w:val="00C53BEE"/>
    <w:rPr>
      <w:i/>
      <w:color w:val="5A5A5A"/>
    </w:rPr>
  </w:style>
  <w:style w:type="character" w:styleId="aff4">
    <w:name w:val="Intense Emphasis"/>
    <w:uiPriority w:val="21"/>
    <w:qFormat/>
    <w:rsid w:val="00C53BEE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C53BEE"/>
    <w:rPr>
      <w:sz w:val="24"/>
      <w:szCs w:val="24"/>
      <w:u w:val="single"/>
    </w:rPr>
  </w:style>
  <w:style w:type="character" w:styleId="aff6">
    <w:name w:val="Intense Reference"/>
    <w:uiPriority w:val="32"/>
    <w:qFormat/>
    <w:rsid w:val="00C53BEE"/>
    <w:rPr>
      <w:b/>
      <w:sz w:val="24"/>
      <w:u w:val="single"/>
    </w:rPr>
  </w:style>
  <w:style w:type="character" w:styleId="aff7">
    <w:name w:val="Book Title"/>
    <w:uiPriority w:val="33"/>
    <w:qFormat/>
    <w:rsid w:val="00C53BEE"/>
    <w:rPr>
      <w:rFonts w:ascii="Cambria" w:eastAsia="Times New Roman" w:hAnsi="Cambria"/>
      <w:b/>
      <w:i/>
      <w:sz w:val="24"/>
      <w:szCs w:val="24"/>
    </w:rPr>
  </w:style>
  <w:style w:type="paragraph" w:customStyle="1" w:styleId="EcsTextTableBold">
    <w:name w:val="EcsTextTableBold"/>
    <w:basedOn w:val="a"/>
    <w:rsid w:val="00C53BEE"/>
    <w:pPr>
      <w:tabs>
        <w:tab w:val="left" w:pos="567"/>
        <w:tab w:val="left" w:pos="4253"/>
      </w:tabs>
      <w:spacing w:before="60" w:after="60" w:line="240" w:lineRule="auto"/>
      <w:ind w:left="567" w:hanging="567"/>
    </w:pPr>
    <w:rPr>
      <w:rFonts w:ascii="Arial" w:eastAsia="Times New Roman" w:hAnsi="Arial" w:cs="Arial"/>
      <w:b/>
      <w:color w:val="000000"/>
      <w:lang w:val="en-US"/>
    </w:rPr>
  </w:style>
  <w:style w:type="paragraph" w:customStyle="1" w:styleId="EcsTextTable">
    <w:name w:val="EcsTextTable"/>
    <w:basedOn w:val="a"/>
    <w:rsid w:val="00C53BEE"/>
    <w:pPr>
      <w:tabs>
        <w:tab w:val="left" w:pos="567"/>
      </w:tabs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Normal1">
    <w:name w:val="Normal1"/>
    <w:rsid w:val="00C53BEE"/>
    <w:pPr>
      <w:spacing w:after="0" w:line="240" w:lineRule="auto"/>
    </w:pPr>
    <w:rPr>
      <w:rFonts w:ascii="Times New Roman" w:eastAsia="Times New Roman" w:hAnsi="Times New Roman" w:cs="Times New Roman"/>
      <w:lang w:val="en-GB" w:eastAsia="ru-RU"/>
    </w:rPr>
  </w:style>
  <w:style w:type="character" w:customStyle="1" w:styleId="FooterChar">
    <w:name w:val="Footer Char"/>
    <w:locked/>
    <w:rsid w:val="00C53BEE"/>
    <w:rPr>
      <w:rFonts w:cs="Times New Roman"/>
    </w:rPr>
  </w:style>
  <w:style w:type="character" w:customStyle="1" w:styleId="HeaderChar">
    <w:name w:val="Header Char"/>
    <w:aliases w:val="Верхний колонтитул первой страницы Char"/>
    <w:locked/>
    <w:rsid w:val="00C53BEE"/>
    <w:rPr>
      <w:lang w:val="ru-RU" w:eastAsia="ru-RU"/>
    </w:rPr>
  </w:style>
  <w:style w:type="paragraph" w:customStyle="1" w:styleId="Letter14">
    <w:name w:val="Letter 14"/>
    <w:basedOn w:val="a"/>
    <w:link w:val="Letter140"/>
    <w:rsid w:val="00C53BE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etter140">
    <w:name w:val="Letter 14 Знак"/>
    <w:link w:val="Letter14"/>
    <w:rsid w:val="00C53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rmal Indent"/>
    <w:basedOn w:val="a"/>
    <w:rsid w:val="00C53BEE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Arial" w:eastAsia="Times New Roman" w:hAnsi="Arial" w:cs="Times New Roman"/>
      <w:lang w:val="en-GB"/>
    </w:rPr>
  </w:style>
  <w:style w:type="paragraph" w:styleId="aff9">
    <w:name w:val="endnote text"/>
    <w:basedOn w:val="a"/>
    <w:link w:val="affa"/>
    <w:semiHidden/>
    <w:rsid w:val="00C53B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a">
    <w:name w:val="Текст концевой сноски Знак"/>
    <w:basedOn w:val="a0"/>
    <w:link w:val="aff9"/>
    <w:semiHidden/>
    <w:rsid w:val="00C53BEE"/>
    <w:rPr>
      <w:rFonts w:ascii="Arial" w:eastAsia="Times New Roman" w:hAnsi="Arial" w:cs="Arial"/>
      <w:sz w:val="20"/>
      <w:szCs w:val="20"/>
      <w:lang w:val="de-DE"/>
    </w:rPr>
  </w:style>
  <w:style w:type="paragraph" w:styleId="affb">
    <w:name w:val="List Number"/>
    <w:basedOn w:val="a"/>
    <w:rsid w:val="00C53BE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2e">
    <w:name w:val="List Number 2"/>
    <w:basedOn w:val="a"/>
    <w:rsid w:val="00C53BEE"/>
    <w:p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37">
    <w:name w:val="List Number 3"/>
    <w:basedOn w:val="a"/>
    <w:rsid w:val="00C53BEE"/>
    <w:p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  <w:ind w:left="926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43">
    <w:name w:val="List Number 4"/>
    <w:basedOn w:val="a"/>
    <w:rsid w:val="00C53BEE"/>
    <w:p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  <w:ind w:left="1209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53">
    <w:name w:val="List Number 5"/>
    <w:basedOn w:val="a"/>
    <w:rsid w:val="00C53BEE"/>
    <w:p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  <w:ind w:left="1492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affc">
    <w:name w:val="List Bullet"/>
    <w:basedOn w:val="a"/>
    <w:rsid w:val="00C53BE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2f">
    <w:name w:val="List Bullet 2"/>
    <w:basedOn w:val="a"/>
    <w:rsid w:val="00C53BEE"/>
    <w:p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38">
    <w:name w:val="List Bullet 3"/>
    <w:basedOn w:val="a"/>
    <w:rsid w:val="00C53BEE"/>
    <w:p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  <w:ind w:left="926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44">
    <w:name w:val="List Bullet 4"/>
    <w:basedOn w:val="a"/>
    <w:rsid w:val="00C53BEE"/>
    <w:p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  <w:ind w:left="1209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54">
    <w:name w:val="List Bullet 5"/>
    <w:basedOn w:val="a"/>
    <w:rsid w:val="00C53BEE"/>
    <w:p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  <w:ind w:left="1492" w:hanging="360"/>
      <w:textAlignment w:val="baseline"/>
    </w:pPr>
    <w:rPr>
      <w:rFonts w:ascii="Arial" w:eastAsia="Times New Roman" w:hAnsi="Arial" w:cs="Times New Roman"/>
      <w:lang w:val="en-GB"/>
    </w:rPr>
  </w:style>
  <w:style w:type="paragraph" w:styleId="affd">
    <w:name w:val="Block Text"/>
    <w:basedOn w:val="a"/>
    <w:rsid w:val="00C53BEE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after="0" w:line="240" w:lineRule="auto"/>
      <w:ind w:left="567" w:right="-285" w:hanging="567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S">
    <w:name w:val="NS"/>
    <w:basedOn w:val="a"/>
    <w:rsid w:val="00C53BEE"/>
    <w:pPr>
      <w:overflowPunct w:val="0"/>
      <w:autoSpaceDE w:val="0"/>
      <w:autoSpaceDN w:val="0"/>
      <w:adjustRightInd w:val="0"/>
      <w:spacing w:after="0" w:line="240" w:lineRule="auto"/>
      <w:ind w:left="567" w:firstLine="1"/>
      <w:textAlignment w:val="baseline"/>
    </w:pPr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NI">
    <w:name w:val="NI"/>
    <w:basedOn w:val="aff8"/>
    <w:rsid w:val="00C53BEE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affe">
    <w:name w:val="footnote text"/>
    <w:basedOn w:val="a"/>
    <w:link w:val="afff"/>
    <w:semiHidden/>
    <w:rsid w:val="00C53B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ff">
    <w:name w:val="Текст сноски Знак"/>
    <w:basedOn w:val="a0"/>
    <w:link w:val="affe"/>
    <w:semiHidden/>
    <w:rsid w:val="00C53BEE"/>
    <w:rPr>
      <w:rFonts w:ascii="Arial" w:eastAsia="Times New Roman" w:hAnsi="Arial" w:cs="Times New Roman"/>
      <w:sz w:val="20"/>
      <w:szCs w:val="20"/>
      <w:lang w:val="en-GB"/>
    </w:rPr>
  </w:style>
  <w:style w:type="paragraph" w:styleId="2f0">
    <w:name w:val="envelope return"/>
    <w:basedOn w:val="a"/>
    <w:rsid w:val="00C53BE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fff0">
    <w:name w:val="line number"/>
    <w:rsid w:val="00C53BEE"/>
  </w:style>
  <w:style w:type="paragraph" w:customStyle="1" w:styleId="Corpsdetexte1">
    <w:name w:val="Corps de texte1"/>
    <w:basedOn w:val="a"/>
    <w:next w:val="a"/>
    <w:rsid w:val="00C5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lang w:val="en-GB" w:eastAsia="zh-CN"/>
    </w:rPr>
  </w:style>
  <w:style w:type="paragraph" w:customStyle="1" w:styleId="Quicka">
    <w:name w:val="Quick a)"/>
    <w:basedOn w:val="a"/>
    <w:rsid w:val="00C53BEE"/>
    <w:pPr>
      <w:widowControl w:val="0"/>
      <w:numPr>
        <w:numId w:val="2"/>
      </w:numPr>
      <w:spacing w:after="0" w:line="240" w:lineRule="auto"/>
      <w:ind w:left="1080" w:hanging="36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62">
    <w:name w:val="index 6"/>
    <w:basedOn w:val="a"/>
    <w:next w:val="a"/>
    <w:autoRedefine/>
    <w:semiHidden/>
    <w:rsid w:val="00C53BEE"/>
    <w:pPr>
      <w:spacing w:after="0" w:line="240" w:lineRule="auto"/>
      <w:ind w:left="1440" w:hanging="240"/>
    </w:pPr>
    <w:rPr>
      <w:rFonts w:ascii="Arial" w:eastAsia="Times New Roman" w:hAnsi="Arial" w:cs="Times New Roman"/>
      <w:szCs w:val="20"/>
      <w:lang w:val="en-GB" w:eastAsia="fr-FR"/>
    </w:rPr>
  </w:style>
  <w:style w:type="table" w:customStyle="1" w:styleId="130">
    <w:name w:val="Сетка таблицы13"/>
    <w:basedOn w:val="a1"/>
    <w:next w:val="ab"/>
    <w:uiPriority w:val="59"/>
    <w:rsid w:val="00C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sEepcaNote">
    <w:name w:val="EcsEepcaNote"/>
    <w:basedOn w:val="a"/>
    <w:rsid w:val="00C53BEE"/>
    <w:pPr>
      <w:spacing w:after="0" w:line="312" w:lineRule="auto"/>
      <w:jc w:val="center"/>
    </w:pPr>
    <w:rPr>
      <w:rFonts w:ascii="Arial" w:eastAsia="Times New Roman" w:hAnsi="Arial" w:cs="Arial"/>
      <w:sz w:val="18"/>
      <w:lang w:val="en-GB"/>
    </w:rPr>
  </w:style>
  <w:style w:type="paragraph" w:customStyle="1" w:styleId="EcsTableTitle">
    <w:name w:val="EcsTableTitle"/>
    <w:basedOn w:val="a"/>
    <w:link w:val="EcsTableTitleChar"/>
    <w:rsid w:val="00C53BEE"/>
    <w:pPr>
      <w:spacing w:after="120" w:line="240" w:lineRule="auto"/>
      <w:jc w:val="center"/>
    </w:pPr>
    <w:rPr>
      <w:rFonts w:ascii="Arial" w:eastAsia="Times New Roman" w:hAnsi="Arial"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C53BEE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C53BEE"/>
    <w:pPr>
      <w:tabs>
        <w:tab w:val="left" w:pos="680"/>
      </w:tabs>
      <w:spacing w:before="0"/>
      <w:jc w:val="left"/>
    </w:pPr>
    <w:rPr>
      <w:b w:val="0"/>
      <w:color w:val="000000"/>
      <w:lang w:val="en-US"/>
    </w:rPr>
  </w:style>
  <w:style w:type="paragraph" w:customStyle="1" w:styleId="EcsText">
    <w:name w:val="EcsText"/>
    <w:basedOn w:val="a"/>
    <w:link w:val="EcsTextChar"/>
    <w:rsid w:val="00C53BEE"/>
    <w:pPr>
      <w:spacing w:before="120" w:after="0" w:line="240" w:lineRule="auto"/>
      <w:jc w:val="both"/>
    </w:pPr>
    <w:rPr>
      <w:rFonts w:ascii="Arial" w:eastAsia="Times New Roman" w:hAnsi="Arial" w:cs="Arial"/>
      <w:b/>
      <w:lang w:val="en-GB"/>
    </w:rPr>
  </w:style>
  <w:style w:type="character" w:customStyle="1" w:styleId="EcsTextChar">
    <w:name w:val="EcsText Char"/>
    <w:link w:val="EcsText"/>
    <w:rsid w:val="00C53BEE"/>
    <w:rPr>
      <w:rFonts w:ascii="Arial" w:eastAsia="Times New Roman" w:hAnsi="Arial" w:cs="Arial"/>
      <w:b/>
      <w:lang w:val="en-GB"/>
    </w:rPr>
  </w:style>
  <w:style w:type="paragraph" w:customStyle="1" w:styleId="EcsFooter">
    <w:name w:val="EcsFooter"/>
    <w:basedOn w:val="a"/>
    <w:rsid w:val="00C53BEE"/>
    <w:pPr>
      <w:tabs>
        <w:tab w:val="right" w:pos="9639"/>
      </w:tabs>
      <w:spacing w:after="0" w:line="240" w:lineRule="auto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C53BEE"/>
    <w:pPr>
      <w:tabs>
        <w:tab w:val="left" w:pos="397"/>
      </w:tabs>
      <w:ind w:left="397" w:hanging="397"/>
    </w:pPr>
  </w:style>
  <w:style w:type="paragraph" w:customStyle="1" w:styleId="EcsTextTableEz10">
    <w:name w:val="EcsTextTableEz10"/>
    <w:basedOn w:val="EcsTextTableChar"/>
    <w:rsid w:val="00C53BEE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C53BEE"/>
    <w:pPr>
      <w:jc w:val="right"/>
    </w:pPr>
  </w:style>
  <w:style w:type="paragraph" w:customStyle="1" w:styleId="EscTableTitel1">
    <w:name w:val="EscTableTitel1"/>
    <w:basedOn w:val="EcsTableTitle"/>
    <w:rsid w:val="00C53BEE"/>
    <w:rPr>
      <w:sz w:val="24"/>
      <w:szCs w:val="24"/>
    </w:rPr>
  </w:style>
  <w:style w:type="paragraph" w:customStyle="1" w:styleId="EcsTextAufz15Dash19">
    <w:name w:val="EcsTextAufz_15_Dash_19"/>
    <w:basedOn w:val="EcsText"/>
    <w:rsid w:val="00C53BEE"/>
    <w:pPr>
      <w:numPr>
        <w:numId w:val="3"/>
      </w:numPr>
      <w:tabs>
        <w:tab w:val="clear" w:pos="1078"/>
        <w:tab w:val="num" w:pos="720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C53BEE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rsid w:val="00C53BEE"/>
    <w:pPr>
      <w:tabs>
        <w:tab w:val="right" w:pos="9639"/>
      </w:tabs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rsid w:val="00C53BEE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rsid w:val="00C53BEE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/>
    </w:rPr>
  </w:style>
  <w:style w:type="paragraph" w:customStyle="1" w:styleId="EcsTextAufz">
    <w:name w:val="EcsTextAufz"/>
    <w:basedOn w:val="a"/>
    <w:rsid w:val="00C53BEE"/>
    <w:pPr>
      <w:spacing w:after="0" w:line="312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rsid w:val="00C53BEE"/>
    <w:rPr>
      <w:sz w:val="20"/>
      <w:szCs w:val="20"/>
    </w:rPr>
  </w:style>
  <w:style w:type="paragraph" w:customStyle="1" w:styleId="EcsTitle1">
    <w:name w:val="EcsTitle_1"/>
    <w:basedOn w:val="a"/>
    <w:rsid w:val="00C53BEE"/>
    <w:p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a"/>
    <w:rsid w:val="00C53BEE"/>
    <w:pPr>
      <w:keepNext/>
      <w:keepLines/>
      <w:tabs>
        <w:tab w:val="left" w:pos="567"/>
      </w:tabs>
      <w:spacing w:before="360" w:after="120" w:line="312" w:lineRule="auto"/>
      <w:ind w:left="567" w:hanging="567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C53BEE"/>
    <w:pPr>
      <w:numPr>
        <w:numId w:val="4"/>
      </w:numPr>
      <w:tabs>
        <w:tab w:val="clear" w:pos="227"/>
        <w:tab w:val="clear" w:pos="680"/>
        <w:tab w:val="left" w:pos="340"/>
      </w:tabs>
      <w:ind w:left="360" w:hanging="360"/>
    </w:pPr>
  </w:style>
  <w:style w:type="character" w:customStyle="1" w:styleId="EcsTextTableCharChar">
    <w:name w:val="EcsTextTable Char Char"/>
    <w:link w:val="EcsTextTableChar"/>
    <w:rsid w:val="00C53BEE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rsid w:val="00C53BEE"/>
    <w:pPr>
      <w:tabs>
        <w:tab w:val="clear" w:pos="680"/>
        <w:tab w:val="left" w:leader="dot" w:pos="3402"/>
      </w:tabs>
    </w:pPr>
  </w:style>
  <w:style w:type="paragraph" w:customStyle="1" w:styleId="TableParagraph">
    <w:name w:val="Table Paragraph"/>
    <w:basedOn w:val="a"/>
    <w:rsid w:val="00C5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C53BEE"/>
  </w:style>
  <w:style w:type="numbering" w:customStyle="1" w:styleId="1110">
    <w:name w:val="Нет списка111"/>
    <w:next w:val="a2"/>
    <w:uiPriority w:val="99"/>
    <w:semiHidden/>
    <w:unhideWhenUsed/>
    <w:rsid w:val="00C53BEE"/>
  </w:style>
  <w:style w:type="numbering" w:customStyle="1" w:styleId="1111">
    <w:name w:val="Нет списка1111"/>
    <w:next w:val="a2"/>
    <w:semiHidden/>
    <w:rsid w:val="00C53BEE"/>
  </w:style>
  <w:style w:type="character" w:customStyle="1" w:styleId="afff1">
    <w:name w:val="Заголовок Знак"/>
    <w:uiPriority w:val="10"/>
    <w:rsid w:val="00C53BE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numbering" w:customStyle="1" w:styleId="313">
    <w:name w:val="Нет списка31"/>
    <w:next w:val="a2"/>
    <w:semiHidden/>
    <w:rsid w:val="00C53BEE"/>
  </w:style>
  <w:style w:type="numbering" w:customStyle="1" w:styleId="45">
    <w:name w:val="Нет списка4"/>
    <w:next w:val="a2"/>
    <w:semiHidden/>
    <w:rsid w:val="00C5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15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dc:description/>
  <cp:lastModifiedBy>сергей трифонов</cp:lastModifiedBy>
  <cp:revision>125</cp:revision>
  <dcterms:created xsi:type="dcterms:W3CDTF">2015-07-13T05:29:00Z</dcterms:created>
  <dcterms:modified xsi:type="dcterms:W3CDTF">2021-06-18T12:22:00Z</dcterms:modified>
</cp:coreProperties>
</file>